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color w:val="FF0000"/>
        </w:rPr>
      </w:pPr>
    </w:p>
    <w:p>
      <w:pPr>
        <w:spacing w:line="380" w:lineRule="exact"/>
        <w:jc w:val="center"/>
        <w:rPr>
          <w:rFonts w:ascii="仿宋_GB2312"/>
          <w:kern w:val="0"/>
        </w:rPr>
      </w:pPr>
      <w:r>
        <w:rPr>
          <w:rFonts w:hint="eastAsia" w:ascii="仿宋_GB2312"/>
          <w:kern w:val="0"/>
          <w:lang w:eastAsia="zh-CN"/>
        </w:rPr>
        <w:t>如皋老区简报</w:t>
      </w:r>
      <w:r>
        <w:rPr>
          <w:rFonts w:hint="eastAsia" w:ascii="仿宋_GB2312"/>
          <w:kern w:val="0"/>
        </w:rPr>
        <w:t>第一期</w:t>
      </w:r>
    </w:p>
    <w:p>
      <w:pPr>
        <w:spacing w:line="380" w:lineRule="exact"/>
        <w:jc w:val="center"/>
        <w:rPr>
          <w:rFonts w:ascii="仿宋_GB2312"/>
          <w:kern w:val="0"/>
        </w:rPr>
      </w:pPr>
      <w:r>
        <w:rPr>
          <w:rFonts w:hint="eastAsia" w:ascii="仿宋_GB2312"/>
          <w:kern w:val="0"/>
        </w:rPr>
        <w:t>（总第181期）</w:t>
      </w:r>
    </w:p>
    <w:p>
      <w:pPr>
        <w:pStyle w:val="2"/>
        <w:spacing w:line="600" w:lineRule="exact"/>
        <w:ind w:firstLine="474" w:firstLineChars="150"/>
        <w:rPr>
          <w:rFonts w:ascii="仿宋_GB2312"/>
          <w:kern w:val="0"/>
        </w:rPr>
      </w:pPr>
      <w:r>
        <w:rPr>
          <w:rFonts w:hint="eastAsia" w:ascii="仿宋_GB2312"/>
          <w:kern w:val="0"/>
        </w:rPr>
        <w:t>如皋市老区建设促进会</w:t>
      </w:r>
    </w:p>
    <w:p>
      <w:pPr>
        <w:spacing w:line="360" w:lineRule="exact"/>
        <w:ind w:firstLine="474" w:firstLineChars="150"/>
        <w:rPr>
          <w:rFonts w:ascii="仿宋_GB2312"/>
          <w:kern w:val="0"/>
        </w:rPr>
      </w:pPr>
      <w:r>
        <w:rPr>
          <w:rFonts w:hint="eastAsia" w:ascii="仿宋_GB2312"/>
          <w:kern w:val="0"/>
        </w:rPr>
        <w:t>如</w:t>
      </w:r>
      <w:r>
        <w:rPr>
          <w:rFonts w:hint="eastAsia" w:ascii="仿宋_GB2312"/>
          <w:spacing w:val="24"/>
          <w:kern w:val="0"/>
        </w:rPr>
        <w:t>皋市扶贫开发协</w:t>
      </w:r>
      <w:r>
        <w:rPr>
          <w:rFonts w:hint="eastAsia" w:ascii="仿宋_GB2312"/>
          <w:kern w:val="0"/>
        </w:rPr>
        <w:t>会                  2021年4月21日</w:t>
      </w:r>
    </w:p>
    <w:p>
      <w:pPr>
        <w:tabs>
          <w:tab w:val="left" w:pos="5688"/>
        </w:tabs>
        <w:rPr>
          <w:kern w:val="0"/>
        </w:rPr>
      </w:pPr>
      <w:r>
        <w:rPr>
          <w:kern w:val="0"/>
        </w:rPr>
        <w:tab/>
      </w:r>
    </w:p>
    <w:p/>
    <w:p>
      <w:pPr>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rPr>
        <w:t>本期导读</w:t>
      </w:r>
    </w:p>
    <w:p>
      <w:pPr>
        <w:jc w:val="center"/>
        <w:rPr>
          <w:rFonts w:ascii="仿宋" w:hAnsi="仿宋" w:eastAsia="仿宋"/>
          <w:kern w:val="0"/>
        </w:rPr>
      </w:pPr>
      <w:r>
        <w:rPr>
          <w:rFonts w:hint="eastAsia" w:ascii="仿宋" w:hAnsi="仿宋" w:eastAsia="仿宋"/>
          <w:kern w:val="0"/>
        </w:rPr>
        <w:t>（“两会”换届专刊）</w:t>
      </w:r>
    </w:p>
    <w:p>
      <w:pPr>
        <w:jc w:val="left"/>
        <w:rPr>
          <w:rFonts w:ascii="楷体_GB2312" w:eastAsia="楷体_GB2312"/>
          <w:b/>
          <w:kern w:val="0"/>
        </w:rPr>
      </w:pPr>
    </w:p>
    <w:p>
      <w:pPr>
        <w:spacing w:line="600" w:lineRule="exact"/>
        <w:ind w:firstLine="632" w:firstLineChars="200"/>
        <w:rPr>
          <w:rFonts w:ascii="仿宋" w:hAnsi="仿宋" w:eastAsia="仿宋"/>
          <w:kern w:val="0"/>
        </w:rPr>
      </w:pPr>
      <w:r>
        <w:rPr>
          <w:rFonts w:hint="eastAsia" w:ascii="仿宋" w:hAnsi="仿宋" w:eastAsia="仿宋"/>
          <w:kern w:val="0"/>
        </w:rPr>
        <w:t>1.市老区建设促进会、扶贫开发协会召开换届大会</w:t>
      </w:r>
    </w:p>
    <w:p>
      <w:pPr>
        <w:spacing w:line="600" w:lineRule="exact"/>
        <w:ind w:firstLine="632" w:firstLineChars="200"/>
        <w:rPr>
          <w:rFonts w:ascii="仿宋" w:hAnsi="仿宋" w:eastAsia="仿宋"/>
          <w:kern w:val="0"/>
        </w:rPr>
      </w:pPr>
      <w:r>
        <w:rPr>
          <w:rFonts w:hint="eastAsia" w:ascii="仿宋" w:hAnsi="仿宋" w:eastAsia="仿宋"/>
          <w:kern w:val="0"/>
        </w:rPr>
        <w:t xml:space="preserve">2.新当选“两会”理事长蒋明华的讲话   </w:t>
      </w:r>
    </w:p>
    <w:p>
      <w:pPr>
        <w:spacing w:line="600" w:lineRule="exact"/>
        <w:ind w:firstLine="632" w:firstLineChars="200"/>
        <w:rPr>
          <w:rFonts w:ascii="仿宋" w:hAnsi="仿宋" w:eastAsia="仿宋"/>
          <w:kern w:val="0"/>
        </w:rPr>
      </w:pPr>
      <w:r>
        <w:rPr>
          <w:rFonts w:hint="eastAsia" w:ascii="仿宋" w:hAnsi="仿宋" w:eastAsia="仿宋"/>
          <w:kern w:val="0"/>
        </w:rPr>
        <w:t>3.市委常委、组织部长朱莹滢在“两会”换届会上的讲话</w:t>
      </w:r>
    </w:p>
    <w:p>
      <w:pPr>
        <w:spacing w:line="600" w:lineRule="exact"/>
        <w:ind w:firstLine="632" w:firstLineChars="200"/>
        <w:jc w:val="left"/>
        <w:rPr>
          <w:rFonts w:ascii="仿宋" w:hAnsi="仿宋" w:eastAsia="仿宋"/>
          <w:kern w:val="0"/>
        </w:rPr>
      </w:pPr>
      <w:r>
        <w:rPr>
          <w:rFonts w:hint="eastAsia" w:ascii="仿宋" w:hAnsi="仿宋" w:eastAsia="仿宋"/>
          <w:kern w:val="0"/>
        </w:rPr>
        <w:t>4.新一届扶贫“两会”选举结果</w:t>
      </w:r>
    </w:p>
    <w:p>
      <w:pPr>
        <w:jc w:val="left"/>
        <w:rPr>
          <w:rFonts w:ascii="仿宋" w:hAnsi="仿宋" w:eastAsia="仿宋"/>
          <w:kern w:val="0"/>
        </w:rPr>
      </w:pPr>
    </w:p>
    <w:p>
      <w:pPr>
        <w:jc w:val="left"/>
        <w:rPr>
          <w:rFonts w:ascii="仿宋" w:hAnsi="仿宋" w:eastAsia="仿宋"/>
          <w:kern w:val="0"/>
        </w:rPr>
      </w:pPr>
    </w:p>
    <w:p>
      <w:pPr>
        <w:jc w:val="left"/>
        <w:rPr>
          <w:rFonts w:ascii="仿宋" w:hAnsi="仿宋" w:eastAsia="仿宋"/>
          <w:kern w:val="0"/>
        </w:rPr>
      </w:pPr>
    </w:p>
    <w:p>
      <w:pPr>
        <w:widowControl/>
        <w:jc w:val="left"/>
        <w:rPr>
          <w:rFonts w:ascii="楷体_GB2312" w:eastAsia="楷体_GB2312"/>
          <w:b/>
          <w:kern w:val="0"/>
        </w:rPr>
      </w:pPr>
      <w:r>
        <w:rPr>
          <w:rFonts w:ascii="楷体_GB2312" w:eastAsia="楷体_GB2312"/>
          <w:b/>
          <w:kern w:val="0"/>
        </w:rPr>
        <w:br w:type="page"/>
      </w: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如皋市老区建设促进会</w:t>
      </w: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扶贫开发协会召开换届大会</w:t>
      </w:r>
    </w:p>
    <w:p>
      <w:pPr>
        <w:spacing w:line="560" w:lineRule="exact"/>
        <w:rPr>
          <w:rFonts w:ascii="新宋体" w:hAnsi="新宋体" w:eastAsia="新宋体"/>
        </w:rPr>
      </w:pPr>
    </w:p>
    <w:p>
      <w:pPr>
        <w:spacing w:line="560" w:lineRule="exact"/>
        <w:ind w:firstLine="632" w:firstLineChars="200"/>
        <w:jc w:val="left"/>
        <w:rPr>
          <w:rFonts w:ascii="仿宋_GB2312" w:hAnsi="仿宋"/>
        </w:rPr>
      </w:pPr>
      <w:r>
        <w:rPr>
          <w:rFonts w:hint="eastAsia" w:ascii="仿宋_GB2312" w:hAnsi="仿宋"/>
        </w:rPr>
        <w:t>4月9 日，如皋市老区建设促进会、扶贫开发协会换届大会在市行政中心报告厅举行。市委常委、市委组织部长朱莹滢、市人大常委会副主任钱志刚、市政府副市长张百</w:t>
      </w:r>
      <w:r>
        <w:rPr>
          <w:rFonts w:hint="eastAsia" w:ascii="仿宋_GB2312" w:hAnsi="仿宋" w:eastAsia="仿宋"/>
        </w:rPr>
        <w:t>璘</w:t>
      </w:r>
      <w:r>
        <w:rPr>
          <w:rFonts w:hint="eastAsia" w:ascii="仿宋_GB2312" w:hAnsi="仿宋"/>
        </w:rPr>
        <w:t xml:space="preserve"> 、市政协副主席杜永红，南通市扶贫“三会“执行理事长王昀、副理事长程信武，</w:t>
      </w:r>
      <w:bookmarkStart w:id="0" w:name="_GoBack"/>
      <w:bookmarkEnd w:id="0"/>
      <w:r>
        <w:rPr>
          <w:rFonts w:hint="eastAsia" w:ascii="仿宋_GB2312" w:hAnsi="仿宋"/>
        </w:rPr>
        <w:t>市扶贫“两会”驻会人员以及新一届理事会理事候选人出席会议。</w:t>
      </w:r>
    </w:p>
    <w:p>
      <w:pPr>
        <w:widowControl/>
        <w:shd w:val="clear" w:color="auto" w:fill="FFFFFF"/>
        <w:autoSpaceDN w:val="0"/>
        <w:spacing w:line="560" w:lineRule="exact"/>
        <w:jc w:val="left"/>
        <w:rPr>
          <w:rFonts w:ascii="仿宋_GB2312" w:hAnsi="仿宋"/>
          <w:color w:val="333333"/>
        </w:rPr>
      </w:pPr>
      <w:r>
        <w:rPr>
          <w:rFonts w:hint="eastAsia" w:ascii="仿宋_GB2312" w:hAnsi="仿宋"/>
        </w:rPr>
        <w:t>市委常委、组织部长朱莹滢、</w:t>
      </w:r>
      <w:r>
        <w:rPr>
          <w:rFonts w:hint="eastAsia" w:ascii="仿宋_GB2312" w:hAnsi="仿宋"/>
          <w:color w:val="333333"/>
        </w:rPr>
        <w:t>南通市扶贫“三会”执行理事长王昀讲话。</w:t>
      </w:r>
    </w:p>
    <w:p>
      <w:pPr>
        <w:widowControl/>
        <w:shd w:val="clear" w:color="auto" w:fill="FFFFFF"/>
        <w:autoSpaceDN w:val="0"/>
        <w:spacing w:line="560" w:lineRule="exact"/>
        <w:ind w:firstLine="632" w:firstLineChars="200"/>
        <w:jc w:val="left"/>
        <w:rPr>
          <w:rFonts w:ascii="仿宋_GB2312" w:hAnsi="仿宋"/>
        </w:rPr>
      </w:pPr>
      <w:r>
        <w:rPr>
          <w:rFonts w:hint="eastAsia" w:ascii="仿宋_GB2312" w:hAnsi="仿宋"/>
        </w:rPr>
        <w:t>会议听取并同意蒋明华理事长代表市老建会五届、市扶贫开发协会四届理事会所作的工作报告。大会通过了修改后的扶贫“两会”章程以及上届“两会”财务工作报告。会议选举了第六届老区建设促进会、第五届扶贫开发协会理事会理事、常务理事以及正副理事长、正副秘书长。会上，对2020年度老区建设和扶贫开发先进单位、先进个人进行了表彰。新当选的“两会”理事长蒋明华代表新一届“两会”理事会作了热情洋溢的讲话。</w:t>
      </w:r>
    </w:p>
    <w:p>
      <w:pPr>
        <w:widowControl/>
        <w:shd w:val="clear" w:color="auto" w:fill="FFFFFF"/>
        <w:autoSpaceDN w:val="0"/>
        <w:spacing w:line="560" w:lineRule="exact"/>
        <w:ind w:firstLine="632" w:firstLineChars="200"/>
        <w:jc w:val="left"/>
        <w:rPr>
          <w:rFonts w:ascii="仿宋" w:hAnsi="仿宋" w:eastAsia="仿宋" w:cs="宋体"/>
          <w:kern w:val="0"/>
        </w:rPr>
      </w:pPr>
      <w:r>
        <w:rPr>
          <w:rFonts w:hint="eastAsia" w:ascii="仿宋_GB2312" w:hAnsi="仿宋"/>
          <w:color w:val="333333"/>
        </w:rPr>
        <w:t>南通市扶贫“三会”执行理事长王昀</w:t>
      </w:r>
      <w:r>
        <w:rPr>
          <w:rFonts w:hint="eastAsia" w:ascii="仿宋_GB2312" w:hAnsi="仿宋" w:cs="仿宋"/>
          <w:kern w:val="0"/>
        </w:rPr>
        <w:t>向如皋市“两会”新一届理事会的诞生和再次当选的蒋明华理事长表示热烈的祝贺，同时，对新一届理事会提出三点要求：</w:t>
      </w:r>
      <w:r>
        <w:rPr>
          <w:rFonts w:hint="eastAsia" w:ascii="仿宋_GB2312" w:hAnsi="仿宋" w:cs="仿宋"/>
          <w:bCs/>
          <w:kern w:val="0"/>
        </w:rPr>
        <w:t>一是在强化使命担当中力争新作为。</w:t>
      </w:r>
      <w:r>
        <w:rPr>
          <w:rFonts w:hint="eastAsia" w:ascii="仿宋_GB2312" w:hAnsi="仿宋" w:cs="仿宋"/>
          <w:kern w:val="0"/>
        </w:rPr>
        <w:t>作为老区工作者，必须自觉提高政治站位，以强烈的“饮水思源”和“反哺报恩”之心，把推进革命老区建设作为义不容辞的责任装在心中、扛在肩上，热爱老区一片深情，支持老区一如既往，促进老区发展一心一意，致富做强老区一以贯之。要坚持求真务实，拿出“绣花”功夫，在“精准”上下力气，确保如皋老区乡村振兴和现代化建设加快推进，打出品牌，结出硕果。</w:t>
      </w:r>
      <w:r>
        <w:rPr>
          <w:rFonts w:hint="eastAsia" w:ascii="仿宋_GB2312" w:hAnsi="仿宋" w:cs="仿宋"/>
          <w:bCs/>
          <w:kern w:val="0"/>
        </w:rPr>
        <w:t>二是在强化工作推动中力争新突破。</w:t>
      </w:r>
      <w:r>
        <w:rPr>
          <w:rFonts w:hint="eastAsia" w:ascii="仿宋_GB2312" w:hAnsi="仿宋" w:cs="仿宋"/>
          <w:kern w:val="0"/>
          <w:shd w:val="clear" w:color="auto" w:fill="FFFFFF"/>
        </w:rPr>
        <w:t>要</w:t>
      </w:r>
      <w:r>
        <w:rPr>
          <w:rFonts w:hint="eastAsia" w:ascii="仿宋_GB2312" w:hAnsi="仿宋" w:cs="仿宋"/>
          <w:kern w:val="0"/>
        </w:rPr>
        <w:t>在持续壮大扶贫济困实力上求突破，努力做好向社会特别是规模以上企业募集老区乡村振兴帮扶资金工作，鼓励支持民营企业、社会组织、个人参与乡村振兴和低</w:t>
      </w:r>
      <w:r>
        <w:rPr>
          <w:rFonts w:hint="eastAsia" w:ascii="仿宋_GB2312" w:hAnsi="仿宋" w:cs="仿宋"/>
          <w:kern w:val="0"/>
          <w:shd w:val="clear" w:color="auto" w:fill="FFFFFF"/>
        </w:rPr>
        <w:t>收入人口</w:t>
      </w:r>
      <w:r>
        <w:rPr>
          <w:rFonts w:hint="eastAsia" w:ascii="仿宋_GB2312" w:hAnsi="仿宋" w:cs="仿宋"/>
          <w:kern w:val="0"/>
        </w:rPr>
        <w:t>帮扶。鼓励有条件的企业大额认捐扶贫济困资金，开展扶贫公益信托，探索发展公益众筹扶贫帮困。</w:t>
      </w:r>
      <w:r>
        <w:rPr>
          <w:rFonts w:hint="eastAsia" w:ascii="仿宋_GB2312" w:hAnsi="仿宋" w:cs="仿宋"/>
          <w:kern w:val="0"/>
          <w:shd w:val="clear" w:color="auto" w:fill="FFFFFF"/>
        </w:rPr>
        <w:t>要在帮扶农村低收入人口</w:t>
      </w:r>
      <w:r>
        <w:rPr>
          <w:rFonts w:hint="eastAsia" w:ascii="仿宋_GB2312" w:hAnsi="仿宋" w:cs="仿宋"/>
          <w:kern w:val="0"/>
        </w:rPr>
        <w:t>增收</w:t>
      </w:r>
      <w:r>
        <w:rPr>
          <w:rFonts w:hint="eastAsia" w:ascii="仿宋_GB2312" w:hAnsi="仿宋" w:cs="仿宋"/>
          <w:kern w:val="0"/>
          <w:shd w:val="clear" w:color="auto" w:fill="FFFFFF"/>
        </w:rPr>
        <w:t>上</w:t>
      </w:r>
      <w:r>
        <w:rPr>
          <w:rFonts w:hint="eastAsia" w:ascii="仿宋_GB2312" w:hAnsi="仿宋" w:cs="仿宋"/>
          <w:kern w:val="0"/>
        </w:rPr>
        <w:t>求突破，落实好精准要求，持续抓好在产业、教育、文化、科技、医疗等方面帮扶低收入人口的各项工作。要在根绝低收入人口代际贫困上求突破，重点抓好广东国华中学和黄桥老区人才培训中心两校招生工作，要继续和教育部门、学校密切配合，整体联动，积极争取选送更多的学业优秀的相对贫困初中毕业生到国华中学就读。要在弘扬老区精神、传承红色基因上求得突破，把学习宣传党史与学习宣传如皋老区发展史紧密结合起来，积极推动如皋全市迅速掀起学习宣传传承红色文化热潮。</w:t>
      </w:r>
      <w:r>
        <w:rPr>
          <w:rFonts w:hint="eastAsia" w:ascii="仿宋_GB2312" w:hAnsi="仿宋" w:cs="仿宋"/>
          <w:bCs/>
          <w:kern w:val="0"/>
        </w:rPr>
        <w:t>三是在强化自身建设中力争新进展</w:t>
      </w:r>
      <w:r>
        <w:rPr>
          <w:rFonts w:hint="eastAsia" w:ascii="仿宋_GB2312" w:hAnsi="仿宋" w:cs="仿宋"/>
          <w:b/>
          <w:bCs/>
          <w:kern w:val="0"/>
        </w:rPr>
        <w:t>。</w:t>
      </w:r>
      <w:r>
        <w:rPr>
          <w:rFonts w:hint="eastAsia" w:ascii="仿宋_GB2312" w:hAnsi="仿宋" w:cs="仿宋"/>
          <w:kern w:val="0"/>
        </w:rPr>
        <w:t>围绕增强“两会”的凝聚力、战斗力和影响力，进一步加强“两会”的思想、作风、组织建设。要</w:t>
      </w:r>
      <w:r>
        <w:rPr>
          <w:rFonts w:hint="eastAsia" w:ascii="仿宋_GB2312" w:hAnsi="仿宋" w:cs="仿宋"/>
          <w:spacing w:val="-6"/>
          <w:kern w:val="0"/>
        </w:rPr>
        <w:t>把调查研究贯穿于扶贫项目的选项、立项、实施、结果的全过程，特别重视如何帮助、带动低收入户提高自我发展能力、可持续增加收入问题，为扩大产业化帮扶项目审定和完善资助办法方式提供可靠依据，</w:t>
      </w:r>
      <w:r>
        <w:rPr>
          <w:rFonts w:hint="eastAsia" w:ascii="仿宋_GB2312" w:hAnsi="仿宋" w:cs="仿宋"/>
          <w:kern w:val="0"/>
        </w:rPr>
        <w:t xml:space="preserve">为全市乡村振兴和农业现代化建设提供经验。 </w:t>
      </w:r>
    </w:p>
    <w:p>
      <w:pPr>
        <w:spacing w:line="560" w:lineRule="exact"/>
        <w:jc w:val="center"/>
        <w:rPr>
          <w:rFonts w:ascii="方正小标宋简体" w:eastAsia="方正小标宋简体" w:hAnsiTheme="majorEastAsia"/>
          <w:sz w:val="44"/>
          <w:szCs w:val="44"/>
        </w:rPr>
      </w:pP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市委常委、组织部长朱莹滢的讲话</w:t>
      </w:r>
    </w:p>
    <w:p>
      <w:pPr>
        <w:spacing w:line="560" w:lineRule="exact"/>
        <w:ind w:firstLine="645"/>
        <w:rPr>
          <w:rFonts w:ascii="仿宋_GB2312" w:hAnsi="仿宋"/>
        </w:rPr>
      </w:pPr>
      <w:r>
        <w:rPr>
          <w:rFonts w:hint="eastAsia" w:ascii="仿宋_GB2312" w:hAnsi="仿宋"/>
        </w:rPr>
        <w:t>今天，市老建会、扶贫开发协会在这里召开新一届第一次理事大会，回顾总结近年来“两会”工作，系统谋划下一阶段重点任务，这对于凝聚各方力量，开启“两会”事业新篇章，具有重要的意义。</w:t>
      </w:r>
    </w:p>
    <w:p>
      <w:pPr>
        <w:spacing w:line="560" w:lineRule="exact"/>
        <w:ind w:firstLine="645"/>
        <w:rPr>
          <w:rFonts w:ascii="仿宋_GB2312" w:hAnsi="仿宋"/>
        </w:rPr>
      </w:pPr>
      <w:r>
        <w:rPr>
          <w:rFonts w:hint="eastAsia" w:ascii="仿宋_GB2312" w:hAnsi="仿宋"/>
        </w:rPr>
        <w:t>2015年6月换届以来，市老建会、扶贫开发协会围绕全市发展大局，以服务老区发展、推进精准扶贫为己任，密切联系理事单位，广泛汇聚各界力量，在挖掘红色历史、提高农民收入、聚力脱贫攻坚等方面做了大量卓有成效的工作。尤其是广大驻会的老领导、老同志退而不休，积极作为，以一腔余热，尽心服务老区人民、倾力助推老区发展，为如皋老区建设和扶贫开发事业作出了重要贡献。在此，我代表市委，向受到表彰的同志和当选的新一届理事会成员表示热烈祝贺！向关心支持我市“两会”事业发展的各级领导和各界人士表示衷心感谢！向长期以来不辞劳苦、无私奉献的各位老领导、老同志致以崇高敬意！</w:t>
      </w:r>
    </w:p>
    <w:p>
      <w:pPr>
        <w:spacing w:line="560" w:lineRule="exact"/>
        <w:ind w:firstLine="632" w:firstLineChars="200"/>
        <w:rPr>
          <w:rFonts w:ascii="仿宋_GB2312" w:hAnsi="仿宋"/>
        </w:rPr>
      </w:pPr>
      <w:r>
        <w:rPr>
          <w:rFonts w:hint="eastAsia" w:ascii="仿宋_GB2312" w:hAnsi="仿宋"/>
        </w:rPr>
        <w:t>刚才，王理事长围绕做好新形势下的“两会”工作提出了具体要求，希望大家认真抓好贯彻落实。我就进一步发挥“两会”重要作用，推动“两会”工作新发展，我再讲三点意见。</w:t>
      </w:r>
    </w:p>
    <w:p>
      <w:pPr>
        <w:spacing w:line="560" w:lineRule="exact"/>
        <w:ind w:firstLine="632" w:firstLineChars="200"/>
        <w:rPr>
          <w:rFonts w:ascii="仿宋_GB2312" w:hAnsi="仿宋"/>
        </w:rPr>
      </w:pPr>
      <w:r>
        <w:rPr>
          <w:rFonts w:hint="eastAsia" w:ascii="黑体" w:hAnsi="黑体" w:eastAsia="黑体"/>
        </w:rPr>
        <w:t>一是要发扬老区精神，传承红色基因。</w:t>
      </w:r>
      <w:r>
        <w:rPr>
          <w:rFonts w:hint="eastAsia" w:ascii="仿宋_GB2312" w:hAnsi="仿宋"/>
        </w:rPr>
        <w:t>老建会因老区而立，为老区所存。老建会是在老一辈无产阶级革命家倡导和支持下成立的，是我们党不忘初心的历史见证。当前，全市上下正在全面开展党史学习教育，大家要以此为契机，充分用好如皋老区丰富的党史资源，大力宣传老区的光荣历史和重大贡献，宣传党和政府关心支持老区的方针政策，宣传老区经济发展的新优势和取得的新成就，加强对广大党员干部的理想信念教育，对青少年学生的革命传统教育，用如皋革命老区精神和新时期如皋精神鼓舞人，用老区人民奋斗的历程和宝贵经验启迪人，用革命先辈和先烈的崇高风范感染人，营造全社会关心支持老区建设的浓厚氛围，引导老区人民增强加快发展的信心和决心，促进老区加快发展。</w:t>
      </w:r>
    </w:p>
    <w:p>
      <w:pPr>
        <w:spacing w:line="560" w:lineRule="exact"/>
        <w:ind w:firstLine="645"/>
        <w:rPr>
          <w:rFonts w:ascii="仿宋_GB2312" w:hAnsi="仿宋"/>
        </w:rPr>
      </w:pPr>
      <w:r>
        <w:rPr>
          <w:rFonts w:hint="eastAsia" w:ascii="黑体" w:hAnsi="黑体" w:eastAsia="黑体"/>
        </w:rPr>
        <w:t>二是要把准工作方向，坚持有所作为。</w:t>
      </w:r>
      <w:r>
        <w:rPr>
          <w:rFonts w:hint="eastAsia" w:ascii="仿宋_GB2312" w:hAnsi="仿宋"/>
        </w:rPr>
        <w:t>虽然我市脱贫攻坚任务已经全面完成，但脱贫不是终点，而是新生活、新奋斗的起点。在巩固脱贫攻坚成果、大力实施乡村振兴的过程中，市“两会”大有可为，也定能大有作为。要深入学习习近平总书记关于革命老区建设和脱贫攻坚的重要论述，牢牢把握“两会”工作的正确方向，主动融入，靠前服务，以“老骥伏枥，志在千里”的精气神，进一步创新工作，拓展作为。要当好党委政府的有力帮手，在促进低收入农民增收、推进经济薄弱村脱困转化、传承红色文化等方面，认真调查研究，积极建言献策。要当好老区群众和脱贫人员的代言人，发挥桥梁纽带作用，深入群众、深入一线，多听取、多了解群众的呼声意愿，及时向党委政府传递他们的合理诉求。要成为乡村振兴的助推器，继续发挥“两会”动员呼应的优势作用，加强与社会各界和理事成员单位的沟通联系，动员和引导社会各方面的力量投入到乡村振兴中，多渠道形成帮扶力量，共同促进老区建设发展，巩固脱贫成果。</w:t>
      </w:r>
    </w:p>
    <w:p>
      <w:pPr>
        <w:spacing w:line="560" w:lineRule="exact"/>
        <w:ind w:firstLine="632" w:firstLineChars="200"/>
        <w:rPr>
          <w:rFonts w:ascii="仿宋_GB2312" w:hAnsi="仿宋"/>
        </w:rPr>
      </w:pPr>
      <w:r>
        <w:rPr>
          <w:rFonts w:hint="eastAsia" w:ascii="黑体" w:hAnsi="黑体" w:eastAsia="黑体"/>
        </w:rPr>
        <w:t>三是要抓好自身建设，展现崭新风貌。</w:t>
      </w:r>
      <w:r>
        <w:rPr>
          <w:rFonts w:hint="eastAsia" w:ascii="仿宋_GB2312" w:hAnsi="仿宋"/>
        </w:rPr>
        <w:t>新时代有新气象，新班子也要有新面貌。今天选举产生的新一届“两会”理事会，是老当益壮、经验丰富的领导班子，同时也是富有凝聚力、创造力的战斗堡垒。希望大家继续发扬好传统、好作风，不断加强自身建设，永葆对党忠诚的政治品格，坚持干净正派的做人底线，充分发挥老同志言传身教作用，进一步增强投身老区建设、巩固扶贫开发成果的光荣感、责任感和使命感，用心用情做好各项工作，以更高的标准和要求建强过硬队伍，继续赢得党委政府和广大群众的信赖和支持。</w:t>
      </w:r>
    </w:p>
    <w:p>
      <w:pPr>
        <w:spacing w:line="560" w:lineRule="exact"/>
        <w:ind w:firstLine="632" w:firstLineChars="200"/>
        <w:rPr>
          <w:rFonts w:ascii="仿宋_GB2312" w:hAnsi="仿宋"/>
        </w:rPr>
      </w:pPr>
      <w:r>
        <w:rPr>
          <w:rFonts w:hint="eastAsia" w:ascii="仿宋_GB2312" w:hAnsi="仿宋"/>
        </w:rPr>
        <w:t>各位同志，做好老区建设和扶贫开发工作意义重大，使命光荣，市委一如既往地关心、支持“两会”工作。45年前，叶剑英元帅写了一首自勉诗《八十书怀》，对革命事业的未来充满坚定信念，他豪言“老夫喜作黄昏颂，满目青山夕照明”。这首诗鼓舞了千百万老同志努力奋发，万众一心创建辉煌业绩。我衷心希望我市老同志们不忘初心，牢记使命，为如皋建设“长江以北最强县市”作出新的更大贡献！</w:t>
      </w:r>
    </w:p>
    <w:p>
      <w:pPr>
        <w:spacing w:line="560" w:lineRule="exact"/>
        <w:ind w:firstLine="632" w:firstLineChars="200"/>
        <w:rPr>
          <w:rFonts w:ascii="仿宋_GB2312" w:hAnsi="仿宋"/>
        </w:rPr>
      </w:pPr>
      <w:r>
        <w:rPr>
          <w:rFonts w:hint="eastAsia" w:ascii="仿宋_GB2312" w:hAnsi="仿宋"/>
        </w:rPr>
        <w:t>最后，祝老同志们健康长寿，身体健康、工作顺利、阖家幸福！</w:t>
      </w:r>
    </w:p>
    <w:p>
      <w:pPr>
        <w:spacing w:line="560" w:lineRule="exact"/>
        <w:rPr>
          <w:rFonts w:ascii="仿宋" w:hAnsi="仿宋" w:eastAsia="仿宋"/>
        </w:rPr>
      </w:pPr>
    </w:p>
    <w:p>
      <w:pPr>
        <w:spacing w:line="560" w:lineRule="exact"/>
        <w:rPr>
          <w:rFonts w:ascii="仿宋" w:hAnsi="仿宋" w:eastAsia="仿宋"/>
        </w:rPr>
      </w:pP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新当选“两会”理事长蒋明华的讲话</w:t>
      </w:r>
    </w:p>
    <w:p>
      <w:pPr>
        <w:pStyle w:val="5"/>
        <w:shd w:val="clear" w:color="auto" w:fill="FFFFFF"/>
        <w:spacing w:before="150" w:beforeAutospacing="0" w:after="0" w:afterAutospacing="0" w:line="560" w:lineRule="exact"/>
        <w:ind w:firstLine="645"/>
        <w:rPr>
          <w:rFonts w:ascii="仿宋_GB2312" w:hAnsi="仿宋" w:eastAsia="仿宋_GB2312"/>
          <w:color w:val="333333"/>
          <w:sz w:val="32"/>
          <w:szCs w:val="32"/>
        </w:rPr>
      </w:pPr>
      <w:r>
        <w:rPr>
          <w:rFonts w:hint="eastAsia" w:ascii="仿宋_GB2312" w:hAnsi="仿宋" w:eastAsia="仿宋_GB2312"/>
          <w:color w:val="333333"/>
          <w:sz w:val="32"/>
          <w:szCs w:val="32"/>
        </w:rPr>
        <w:t>在今天的会议上，选举产生了新一届“两会”理事会，承蒙组织的推荐和各位理事的信任，推选我继续担任“两会”理事长，我感到非常的荣幸。在此，我本人并代表新当选的理事会全体成员，向大家表示衷心的感谢！向南通市扶贫“三会”领导以及市四套班子专程到会的领导表示诚挚的敬意！这次换届，由于年龄的原因，一些同志将离开“两会”工作岗位，他们任职期间始终关注全局、服务大局，尽心尽责做好工作，为“两会”各项工作取得优异成绩作出了积极的贡献。在此，我代表新一届理事会对他们表示衷心的感谢，并希望他们今后能一如既往关心、支持“两会”工作。</w:t>
      </w:r>
    </w:p>
    <w:p>
      <w:pPr>
        <w:pStyle w:val="5"/>
        <w:shd w:val="clear" w:color="auto" w:fill="FFFFFF"/>
        <w:spacing w:before="150" w:beforeAutospacing="0" w:after="0" w:afterAutospacing="0" w:line="560" w:lineRule="exact"/>
        <w:ind w:firstLine="790" w:firstLineChars="250"/>
        <w:rPr>
          <w:rFonts w:ascii="仿宋_GB2312" w:hAnsi="仿宋" w:eastAsia="仿宋_GB2312"/>
          <w:color w:val="333333"/>
          <w:sz w:val="32"/>
          <w:szCs w:val="32"/>
        </w:rPr>
      </w:pPr>
      <w:r>
        <w:rPr>
          <w:rFonts w:hint="eastAsia" w:ascii="仿宋_GB2312" w:hAnsi="仿宋" w:eastAsia="仿宋_GB2312"/>
          <w:color w:val="333333"/>
          <w:sz w:val="32"/>
          <w:szCs w:val="32"/>
        </w:rPr>
        <w:t>我于2015年6月起担任“两会”理事长，五年多来，与大家一起学习，一起工作，服务在老区建设战线上，很高兴、很舒心、很欣慰，也很有收获，深感光荣和自豪。老建会是一个特殊性、政治性很强的社会组织，也是一支最讲政治、最讲奉献的特殊队伍。它践行的是党的宗旨，代表的是党和政府的形象，承载的是老一辈革命家的嘱托，传递的是党和政府对老区人民的关爱，搭建的是社会各界关心支持老区建设发展的桥梁。五年来，在党委、政府的领导下，在上级老促会的指导下，我们坚持把全心全意为老区服务作为根本宗旨，把立足职能、统筹推进、服务全市作为基本方针，广泛凝聚社会力量，为扶贫开发作劲补台，拾遗补缺，为老百姓办好事、做实事，得到广泛认可。</w:t>
      </w:r>
    </w:p>
    <w:p>
      <w:pPr>
        <w:pStyle w:val="5"/>
        <w:shd w:val="clear" w:color="auto" w:fill="FFFFFF"/>
        <w:spacing w:before="150" w:beforeAutospacing="0" w:after="0" w:afterAutospacing="0" w:line="560" w:lineRule="exact"/>
        <w:ind w:firstLine="632" w:firstLineChars="200"/>
        <w:rPr>
          <w:rFonts w:ascii="仿宋_GB2312" w:hAnsi="仿宋" w:eastAsia="仿宋_GB2312"/>
          <w:color w:val="333333"/>
          <w:sz w:val="32"/>
          <w:szCs w:val="32"/>
        </w:rPr>
      </w:pPr>
      <w:r>
        <w:rPr>
          <w:rFonts w:hint="eastAsia" w:ascii="仿宋_GB2312" w:hAnsi="仿宋" w:eastAsia="仿宋_GB2312"/>
          <w:color w:val="333333"/>
          <w:sz w:val="32"/>
          <w:szCs w:val="32"/>
        </w:rPr>
        <w:t>作为新一届“两会”的理事长，我肩负的是一副沉甸甸的担子，这副担子凝结着上级的信任、人民的期待、理事的责任、现实的担当。我深感使命光荣，唯有发奋工作，努力当好新时代的答卷人，才能不辜负市委、市政府的关怀与重托，不辜负老区人民的信任与期待。在新一届扶贫“两会”工作中，我将尽心竭力、忠于职守，带领大家不懈努力，圆满完成各项工作任务。</w:t>
      </w:r>
    </w:p>
    <w:p>
      <w:pPr>
        <w:spacing w:line="560" w:lineRule="exact"/>
        <w:rPr>
          <w:rFonts w:ascii="仿宋_GB2312" w:hAnsi="仿宋"/>
          <w:color w:val="333333"/>
        </w:rPr>
      </w:pPr>
      <w:r>
        <w:rPr>
          <w:rFonts w:hint="eastAsia" w:ascii="仿宋_GB2312"/>
          <w:b/>
          <w:color w:val="333333"/>
        </w:rPr>
        <w:t xml:space="preserve">  </w:t>
      </w:r>
      <w:r>
        <w:rPr>
          <w:rFonts w:hint="eastAsia" w:ascii="黑体" w:hAnsi="黑体" w:eastAsia="黑体"/>
          <w:color w:val="333333"/>
        </w:rPr>
        <w:t xml:space="preserve">  一是着眼全局谋筹划。</w:t>
      </w:r>
      <w:r>
        <w:rPr>
          <w:rFonts w:hint="eastAsia" w:ascii="仿宋_GB2312" w:hAnsi="仿宋"/>
          <w:color w:val="333333"/>
        </w:rPr>
        <w:t>继承和发扬“两会”的光荣传统和优良作风，认真学习老班子和各地老促会的宝贵经验，以更加饱满的政治热情，自觉尽职责，无私作奉献，努力开创“两会”工作新局面。深入贯彻落实党的十九大精神，紧紧依靠市委、市政府的领导，准确定位，创新思路，当好党委、政府的参谋和助手，发挥桥梁和促进作用，多为老区办实事、办好事、办成事。继续加强“两会”自身建设，坚持学习，强化内功，科学谋事，团结干事，扎实工作，无私奉献。</w:t>
      </w:r>
      <w:r>
        <w:rPr>
          <w:rFonts w:hint="eastAsia" w:ascii="仿宋_GB2312" w:hAnsi="仿宋"/>
        </w:rPr>
        <w:t>继续发挥穿针引线、铺路搭桥的作用和动员各方、凝聚力量的优势，</w:t>
      </w:r>
      <w:r>
        <w:rPr>
          <w:rFonts w:hint="eastAsia" w:ascii="仿宋_GB2312" w:hAnsi="仿宋"/>
          <w:color w:val="333333"/>
        </w:rPr>
        <w:t>当好促进如皋经济社会发展的生力军，为高水平全面建设小康社会、奋力建设长江以北最强县市作出新的贡献。</w:t>
      </w:r>
    </w:p>
    <w:p>
      <w:pPr>
        <w:pStyle w:val="5"/>
        <w:shd w:val="clear" w:color="auto" w:fill="FFFFFF"/>
        <w:spacing w:before="150" w:beforeAutospacing="0" w:after="0" w:afterAutospacing="0" w:line="560" w:lineRule="exact"/>
        <w:ind w:firstLine="630"/>
        <w:rPr>
          <w:rFonts w:ascii="仿宋_GB2312" w:hAnsi="仿宋" w:eastAsia="仿宋_GB2312"/>
          <w:color w:val="333333"/>
          <w:sz w:val="32"/>
          <w:szCs w:val="32"/>
        </w:rPr>
      </w:pPr>
      <w:r>
        <w:rPr>
          <w:rFonts w:hint="eastAsia" w:ascii="黑体" w:hAnsi="黑体" w:eastAsia="黑体" w:cs="Times New Roman"/>
          <w:color w:val="333333"/>
          <w:kern w:val="2"/>
          <w:sz w:val="32"/>
          <w:szCs w:val="32"/>
        </w:rPr>
        <w:t>二是求真务实抓落实。</w:t>
      </w:r>
      <w:r>
        <w:rPr>
          <w:rFonts w:hint="eastAsia" w:ascii="仿宋_GB2312" w:hAnsi="仿宋" w:eastAsia="仿宋_GB2312"/>
          <w:color w:val="333333"/>
          <w:sz w:val="32"/>
          <w:szCs w:val="32"/>
        </w:rPr>
        <w:t>今后五年，是扶贫开发工作巩固、深化、务求新成效的五年。我们要把抓作风、务实效作为推动落实、履行职能的重要保证，不断提升工作的质效。要围绕各项任务部署，统筹兼顾，突出重点，深入一线开展工作，系统分析、跟进解决矛盾问题。要把扶贫项目的落实作为重要抓手，做好点对点的衔接，抓好监测、评估、管理，确保项目不仅准确落地，而且生根、开花、结果。要把促进乡村振兴作为重点研究方向，了解民情，反映民意，积极协助党委、政府促进老区民生难题的解决，同时，要加强对脱贫问题的调研，提出有价值的参考建议。保持强劲的宣传势头，当好老区精神的传承者和“传声筒”。团结一切可以团结的力量，调动一切可以调动的积极因素，通过扶贫举措的落实和老区宣传活动的开展，大力动员社会团体、爱心群体和爱心人士投身老区开发和扶贫帮困，汇聚推动老区发展的更大力量。</w:t>
      </w:r>
    </w:p>
    <w:p>
      <w:pPr>
        <w:pStyle w:val="5"/>
        <w:shd w:val="clear" w:color="auto" w:fill="FFFFFF"/>
        <w:spacing w:before="150" w:beforeAutospacing="0" w:after="0" w:afterAutospacing="0" w:line="560" w:lineRule="exact"/>
        <w:ind w:firstLine="632" w:firstLineChars="200"/>
        <w:rPr>
          <w:rFonts w:ascii="仿宋_GB2312" w:hAnsi="仿宋" w:eastAsia="仿宋_GB2312"/>
          <w:color w:val="333333"/>
          <w:sz w:val="32"/>
          <w:szCs w:val="32"/>
        </w:rPr>
      </w:pPr>
      <w:r>
        <w:rPr>
          <w:rFonts w:hint="eastAsia" w:ascii="黑体" w:hAnsi="黑体" w:eastAsia="黑体" w:cs="Times New Roman"/>
          <w:color w:val="333333"/>
          <w:kern w:val="2"/>
          <w:sz w:val="32"/>
          <w:szCs w:val="32"/>
        </w:rPr>
        <w:t>三是从严要求树形象。</w:t>
      </w:r>
      <w:r>
        <w:rPr>
          <w:rFonts w:hint="eastAsia" w:ascii="仿宋_GB2312" w:hAnsi="仿宋" w:eastAsia="仿宋_GB2312"/>
          <w:color w:val="333333"/>
          <w:sz w:val="32"/>
          <w:szCs w:val="32"/>
        </w:rPr>
        <w:t>老建会的事业无尚光荣，肩负的使命无比神圣。我们要把“两会”的形象作为政治生命来维护，作为精神高地来坚守，永葆对党忠诚的政治品格，坚持干净正派的做人底线，强化敢于负责的担当精神。要准确定位，做到不缺位、不越位，在“促”字上做文章，在“进”字上见成效。更加注重工作方法，进一步加强与“两会”各理事单位的沟通联系，增进了解，集思广益，协力同行，追求工作效能的最优化。</w:t>
      </w:r>
    </w:p>
    <w:p>
      <w:pPr>
        <w:pStyle w:val="5"/>
        <w:shd w:val="clear" w:color="auto" w:fill="FFFFFF"/>
        <w:spacing w:before="150" w:beforeAutospacing="0" w:after="0" w:afterAutospacing="0" w:line="560" w:lineRule="exact"/>
        <w:ind w:firstLine="632" w:firstLineChars="200"/>
        <w:rPr>
          <w:rFonts w:ascii="仿宋_GB2312" w:hAnsi="仿宋" w:eastAsia="仿宋_GB2312"/>
          <w:color w:val="333333"/>
          <w:sz w:val="32"/>
          <w:szCs w:val="32"/>
        </w:rPr>
      </w:pPr>
      <w:r>
        <w:rPr>
          <w:rFonts w:hint="eastAsia" w:ascii="仿宋_GB2312" w:hAnsi="仿宋" w:eastAsia="仿宋_GB2312"/>
          <w:color w:val="333333"/>
          <w:sz w:val="32"/>
          <w:szCs w:val="32"/>
        </w:rPr>
        <w:t>各位领导、各位理事，在新一届扶贫“两会”任期即将开始之际，我要再次感谢各位领导和同志们对上届“两会”工作的关心与帮助，同时，也希望在新一届“两会”工作中能继续得到大家的支持与指导。我一定会不忘初心、勇担使命，以我奋斗我幸福、我奉献我光荣、我服务我自豪的精神状态，以更加强烈的责任感全身心投入“两会”工作，为完成党和政府赋予的新使命、谋求老区建设和扶贫开发事业的新发展，作出应有的贡献。</w:t>
      </w:r>
    </w:p>
    <w:p>
      <w:pPr>
        <w:spacing w:line="560" w:lineRule="exact"/>
        <w:jc w:val="center"/>
        <w:rPr>
          <w:rFonts w:asciiTheme="minorEastAsia" w:hAnsiTheme="minorEastAsia" w:eastAsiaTheme="minorEastAsia"/>
          <w:b/>
          <w:sz w:val="36"/>
          <w:szCs w:val="36"/>
        </w:rPr>
      </w:pPr>
    </w:p>
    <w:p>
      <w:pPr>
        <w:widowControl/>
        <w:spacing w:line="560" w:lineRule="exact"/>
        <w:jc w:val="left"/>
        <w:rPr>
          <w:rFonts w:ascii="宋体" w:hAnsi="宋体" w:eastAsia="宋体"/>
          <w:b/>
          <w:sz w:val="36"/>
          <w:szCs w:val="36"/>
        </w:rPr>
      </w:pPr>
      <w:r>
        <w:rPr>
          <w:rFonts w:ascii="宋体" w:hAnsi="宋体" w:eastAsia="宋体"/>
          <w:b/>
          <w:sz w:val="36"/>
          <w:szCs w:val="36"/>
        </w:rPr>
        <w:br w:type="page"/>
      </w:r>
    </w:p>
    <w:p>
      <w:pPr>
        <w:spacing w:line="560" w:lineRule="exact"/>
        <w:jc w:val="center"/>
        <w:rPr>
          <w:rFonts w:ascii="方正小标宋简体" w:eastAsia="方正小标宋简体" w:hAnsiTheme="majorEastAsia"/>
          <w:sz w:val="44"/>
          <w:szCs w:val="44"/>
        </w:rPr>
      </w:pPr>
      <w:r>
        <w:rPr>
          <w:rFonts w:ascii="方正小标宋简体" w:eastAsia="方正小标宋简体" w:hAnsiTheme="majorEastAsia"/>
          <w:sz w:val="44"/>
          <w:szCs w:val="44"/>
        </w:rPr>
        <w:t>如皋</w:t>
      </w:r>
      <w:r>
        <w:rPr>
          <w:rFonts w:hint="eastAsia" w:ascii="方正小标宋简体" w:eastAsia="方正小标宋简体" w:hAnsiTheme="majorEastAsia"/>
          <w:sz w:val="44"/>
          <w:szCs w:val="44"/>
        </w:rPr>
        <w:t xml:space="preserve">市老区建设促进会第六届、 </w:t>
      </w: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如皋市扶贫开发协会第五届会员代表大会</w:t>
      </w: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选举结果</w:t>
      </w:r>
    </w:p>
    <w:p>
      <w:pPr>
        <w:spacing w:line="560" w:lineRule="exact"/>
        <w:rPr>
          <w:rFonts w:ascii="仿宋" w:hAnsi="仿宋" w:eastAsia="仿宋"/>
        </w:rPr>
      </w:pPr>
      <w:r>
        <w:rPr>
          <w:rFonts w:hint="eastAsia" w:ascii="仿宋" w:hAnsi="仿宋" w:eastAsia="仿宋"/>
        </w:rPr>
        <w:t xml:space="preserve">    </w:t>
      </w:r>
    </w:p>
    <w:p>
      <w:pPr>
        <w:spacing w:line="560" w:lineRule="exact"/>
        <w:ind w:firstLine="632" w:firstLineChars="200"/>
        <w:rPr>
          <w:rFonts w:ascii="仿宋" w:hAnsi="仿宋" w:eastAsia="仿宋"/>
        </w:rPr>
      </w:pPr>
      <w:r>
        <w:rPr>
          <w:rFonts w:hint="eastAsia" w:ascii="仿宋" w:hAnsi="仿宋" w:eastAsia="仿宋"/>
        </w:rPr>
        <w:t>如皋市老区建设促进会六届一次、如皋市扶贫开发协会五届一次会议于2021年4月9日在市行政中心二楼报告厅召开。会议应到会员代表63人，实到61人，符合《章程》规定。会议选举产生了“两会”理事、理事长、副理事长和秘书长。</w:t>
      </w:r>
    </w:p>
    <w:p>
      <w:pPr>
        <w:spacing w:line="560" w:lineRule="exact"/>
        <w:ind w:firstLine="620" w:firstLineChars="196"/>
        <w:rPr>
          <w:rFonts w:ascii="黑体" w:hAnsi="黑体" w:eastAsia="黑体"/>
        </w:rPr>
      </w:pPr>
      <w:r>
        <w:rPr>
          <w:rFonts w:hint="eastAsia" w:ascii="黑体" w:hAnsi="黑体" w:eastAsia="黑体"/>
        </w:rPr>
        <w:t>一、如皋市老区建设促进会六届、如皋市扶贫开发协会五届理事会理事（共计63人）</w:t>
      </w:r>
    </w:p>
    <w:p>
      <w:pPr>
        <w:spacing w:line="560" w:lineRule="exact"/>
        <w:ind w:firstLine="632" w:firstLineChars="200"/>
        <w:rPr>
          <w:rFonts w:ascii="仿宋" w:hAnsi="仿宋" w:eastAsia="仿宋" w:cs="仿宋_GB2312"/>
        </w:rPr>
      </w:pPr>
      <w:r>
        <w:rPr>
          <w:rFonts w:hint="eastAsia" w:ascii="仿宋" w:hAnsi="仿宋" w:eastAsia="仿宋" w:cs="仿宋_GB2312"/>
        </w:rPr>
        <w:t>薛志光</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郭继平</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蒋俊友</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李世杰</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许金华</w:t>
      </w:r>
    </w:p>
    <w:p>
      <w:pPr>
        <w:spacing w:line="560" w:lineRule="exact"/>
        <w:ind w:firstLine="632" w:firstLineChars="200"/>
        <w:rPr>
          <w:rFonts w:ascii="仿宋" w:hAnsi="仿宋" w:eastAsia="仿宋" w:cs="仿宋_GB2312"/>
        </w:rPr>
      </w:pPr>
      <w:r>
        <w:rPr>
          <w:rFonts w:hint="eastAsia" w:ascii="仿宋" w:hAnsi="仿宋" w:eastAsia="仿宋" w:cs="仿宋_GB2312"/>
        </w:rPr>
        <w:t>王忠明</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周  勇</w:t>
      </w:r>
      <w:r>
        <w:rPr>
          <w:rFonts w:hint="eastAsia" w:ascii="仿宋" w:hAnsi="仿宋" w:eastAsia="仿宋" w:cs="仿宋_GB2312"/>
        </w:rPr>
        <w:tab/>
      </w:r>
      <w:r>
        <w:rPr>
          <w:rFonts w:hint="eastAsia" w:ascii="仿宋" w:hAnsi="仿宋" w:eastAsia="仿宋" w:cs="仿宋_GB2312"/>
        </w:rPr>
        <w:t xml:space="preserve">   顾益勤</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李世友</w:t>
      </w:r>
      <w:r>
        <w:rPr>
          <w:rFonts w:hint="eastAsia" w:ascii="仿宋" w:hAnsi="仿宋" w:eastAsia="仿宋" w:cs="仿宋_GB2312"/>
        </w:rPr>
        <w:tab/>
      </w:r>
      <w:r>
        <w:rPr>
          <w:rFonts w:hint="eastAsia" w:ascii="仿宋" w:hAnsi="仿宋" w:eastAsia="仿宋" w:cs="仿宋_GB2312"/>
        </w:rPr>
        <w:t xml:space="preserve">   刘根明</w:t>
      </w:r>
    </w:p>
    <w:p>
      <w:pPr>
        <w:spacing w:line="560" w:lineRule="exact"/>
        <w:ind w:firstLine="632" w:firstLineChars="200"/>
        <w:rPr>
          <w:rFonts w:ascii="仿宋" w:hAnsi="仿宋" w:eastAsia="仿宋" w:cs="仿宋_GB2312"/>
        </w:rPr>
      </w:pPr>
      <w:r>
        <w:rPr>
          <w:rFonts w:hint="eastAsia" w:ascii="仿宋" w:hAnsi="仿宋" w:eastAsia="仿宋" w:cs="仿宋_GB2312"/>
        </w:rPr>
        <w:t>吴明成</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钱汉钧</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缪祥才     沙卫东</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张礼君</w:t>
      </w:r>
    </w:p>
    <w:p>
      <w:pPr>
        <w:spacing w:line="560" w:lineRule="exact"/>
        <w:ind w:firstLine="632" w:firstLineChars="200"/>
        <w:rPr>
          <w:rFonts w:ascii="仿宋" w:hAnsi="仿宋" w:eastAsia="仿宋" w:cs="仿宋_GB2312"/>
        </w:rPr>
      </w:pPr>
      <w:r>
        <w:rPr>
          <w:rFonts w:hint="eastAsia" w:ascii="仿宋" w:hAnsi="仿宋" w:eastAsia="仿宋" w:cs="仿宋_GB2312"/>
        </w:rPr>
        <w:t>景雪玲</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陈晓华</w:t>
      </w:r>
      <w:r>
        <w:rPr>
          <w:rFonts w:hint="eastAsia" w:ascii="仿宋" w:hAnsi="仿宋" w:eastAsia="仿宋" w:cs="仿宋_GB2312"/>
        </w:rPr>
        <w:tab/>
      </w:r>
      <w:r>
        <w:rPr>
          <w:rFonts w:hint="eastAsia" w:ascii="仿宋" w:hAnsi="仿宋" w:eastAsia="仿宋" w:cs="仿宋_GB2312"/>
        </w:rPr>
        <w:t xml:space="preserve">   沈德君</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朱小青</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姚建军</w:t>
      </w:r>
    </w:p>
    <w:p>
      <w:pPr>
        <w:spacing w:line="560" w:lineRule="exact"/>
        <w:ind w:firstLine="632" w:firstLineChars="200"/>
        <w:rPr>
          <w:rFonts w:ascii="仿宋" w:hAnsi="仿宋" w:eastAsia="仿宋" w:cs="仿宋_GB2312"/>
        </w:rPr>
      </w:pPr>
      <w:r>
        <w:rPr>
          <w:rFonts w:hint="eastAsia" w:ascii="仿宋" w:hAnsi="仿宋" w:eastAsia="仿宋" w:cs="仿宋_GB2312"/>
        </w:rPr>
        <w:t>薛洁铭    沈永红</w:t>
      </w:r>
      <w:r>
        <w:rPr>
          <w:rFonts w:hint="eastAsia" w:ascii="仿宋" w:hAnsi="仿宋" w:eastAsia="仿宋" w:cs="仿宋_GB2312"/>
        </w:rPr>
        <w:tab/>
      </w:r>
      <w:r>
        <w:rPr>
          <w:rFonts w:hint="eastAsia" w:ascii="仿宋" w:hAnsi="仿宋" w:eastAsia="仿宋" w:cs="仿宋_GB2312"/>
        </w:rPr>
        <w:t xml:space="preserve">   李斯武</w:t>
      </w:r>
      <w:r>
        <w:rPr>
          <w:rFonts w:hint="eastAsia" w:ascii="仿宋" w:hAnsi="仿宋" w:eastAsia="仿宋" w:cs="仿宋_GB2312"/>
        </w:rPr>
        <w:tab/>
      </w:r>
      <w:r>
        <w:rPr>
          <w:rFonts w:hint="eastAsia" w:ascii="仿宋" w:hAnsi="仿宋" w:eastAsia="仿宋" w:cs="仿宋_GB2312"/>
        </w:rPr>
        <w:t xml:space="preserve">   洪志勇</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章春建</w:t>
      </w:r>
    </w:p>
    <w:p>
      <w:pPr>
        <w:spacing w:line="560" w:lineRule="exact"/>
        <w:ind w:firstLine="632" w:firstLineChars="200"/>
        <w:rPr>
          <w:rFonts w:ascii="仿宋" w:hAnsi="仿宋" w:eastAsia="仿宋" w:cs="仿宋_GB2312"/>
        </w:rPr>
      </w:pPr>
      <w:r>
        <w:rPr>
          <w:rFonts w:hint="eastAsia" w:ascii="仿宋" w:hAnsi="仿宋" w:eastAsia="仿宋" w:cs="仿宋_GB2312"/>
        </w:rPr>
        <w:t>冒海清</w:t>
      </w:r>
      <w:r>
        <w:rPr>
          <w:rFonts w:hint="eastAsia" w:ascii="仿宋" w:hAnsi="仿宋" w:eastAsia="仿宋" w:cs="仿宋_GB2312"/>
        </w:rPr>
        <w:tab/>
      </w:r>
      <w:r>
        <w:rPr>
          <w:rFonts w:hint="eastAsia" w:ascii="仿宋" w:hAnsi="仿宋" w:eastAsia="仿宋" w:cs="仿宋_GB2312"/>
        </w:rPr>
        <w:t xml:space="preserve">   郭其龙</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陈强燕</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朱为民</w:t>
      </w:r>
      <w:r>
        <w:rPr>
          <w:rFonts w:hint="eastAsia" w:ascii="仿宋" w:hAnsi="仿宋" w:eastAsia="仿宋" w:cs="仿宋_GB2312"/>
        </w:rPr>
        <w:tab/>
      </w:r>
      <w:r>
        <w:rPr>
          <w:rFonts w:hint="eastAsia" w:ascii="仿宋" w:hAnsi="仿宋" w:eastAsia="仿宋" w:cs="仿宋_GB2312"/>
        </w:rPr>
        <w:t xml:space="preserve">   姜石泉</w:t>
      </w:r>
    </w:p>
    <w:p>
      <w:pPr>
        <w:spacing w:line="560" w:lineRule="exact"/>
        <w:ind w:firstLine="632" w:firstLineChars="200"/>
        <w:rPr>
          <w:rFonts w:ascii="仿宋" w:hAnsi="仿宋" w:eastAsia="仿宋" w:cs="仿宋_GB2312"/>
        </w:rPr>
      </w:pPr>
      <w:r>
        <w:rPr>
          <w:rFonts w:hint="eastAsia" w:ascii="仿宋" w:hAnsi="仿宋" w:eastAsia="仿宋" w:cs="仿宋_GB2312"/>
        </w:rPr>
        <w:t>朱亚琴</w:t>
      </w:r>
      <w:r>
        <w:rPr>
          <w:rFonts w:hint="eastAsia" w:ascii="仿宋" w:hAnsi="仿宋" w:eastAsia="仿宋" w:cs="仿宋_GB2312"/>
        </w:rPr>
        <w:tab/>
      </w:r>
      <w:r>
        <w:rPr>
          <w:rFonts w:hint="eastAsia" w:ascii="仿宋" w:hAnsi="仿宋" w:eastAsia="仿宋" w:cs="仿宋_GB2312"/>
        </w:rPr>
        <w:t xml:space="preserve">   刘  荣</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顾小平</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薛宜发</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吴海燕</w:t>
      </w:r>
    </w:p>
    <w:p>
      <w:pPr>
        <w:spacing w:line="560" w:lineRule="exact"/>
        <w:ind w:firstLine="632" w:firstLineChars="200"/>
        <w:rPr>
          <w:rFonts w:ascii="仿宋" w:hAnsi="仿宋" w:eastAsia="仿宋" w:cs="仿宋_GB2312"/>
        </w:rPr>
      </w:pPr>
      <w:r>
        <w:rPr>
          <w:rFonts w:hint="eastAsia" w:ascii="仿宋" w:hAnsi="仿宋" w:eastAsia="仿宋" w:cs="仿宋_GB2312"/>
        </w:rPr>
        <w:t>卢树平</w:t>
      </w:r>
      <w:r>
        <w:rPr>
          <w:rFonts w:hint="eastAsia" w:ascii="仿宋" w:hAnsi="仿宋" w:eastAsia="仿宋" w:cs="仿宋_GB2312"/>
        </w:rPr>
        <w:tab/>
      </w:r>
      <w:r>
        <w:rPr>
          <w:rFonts w:hint="eastAsia" w:ascii="仿宋" w:hAnsi="仿宋" w:eastAsia="仿宋" w:cs="仿宋_GB2312"/>
        </w:rPr>
        <w:t xml:space="preserve">   田  骏</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陈大平</w:t>
      </w:r>
      <w:r>
        <w:rPr>
          <w:rFonts w:hint="eastAsia" w:ascii="仿宋" w:hAnsi="仿宋" w:eastAsia="仿宋" w:cs="仿宋_GB2312"/>
        </w:rPr>
        <w:tab/>
      </w:r>
      <w:r>
        <w:rPr>
          <w:rFonts w:hint="eastAsia" w:ascii="仿宋" w:hAnsi="仿宋" w:eastAsia="仿宋" w:cs="仿宋_GB2312"/>
        </w:rPr>
        <w:t xml:space="preserve">   邵卫东</w:t>
      </w:r>
      <w:r>
        <w:rPr>
          <w:rFonts w:hint="eastAsia" w:ascii="仿宋" w:hAnsi="仿宋" w:eastAsia="仿宋" w:cs="仿宋_GB2312"/>
        </w:rPr>
        <w:tab/>
      </w:r>
      <w:r>
        <w:rPr>
          <w:rFonts w:hint="eastAsia" w:ascii="仿宋" w:hAnsi="仿宋" w:eastAsia="仿宋" w:cs="仿宋_GB2312"/>
        </w:rPr>
        <w:t xml:space="preserve">   刘晶晶</w:t>
      </w:r>
    </w:p>
    <w:p>
      <w:pPr>
        <w:spacing w:line="560" w:lineRule="exact"/>
        <w:ind w:firstLine="632" w:firstLineChars="200"/>
        <w:rPr>
          <w:rFonts w:ascii="仿宋" w:hAnsi="仿宋" w:eastAsia="仿宋" w:cs="仿宋_GB2312"/>
        </w:rPr>
      </w:pPr>
      <w:r>
        <w:rPr>
          <w:rFonts w:hint="eastAsia" w:ascii="仿宋" w:hAnsi="仿宋" w:eastAsia="仿宋" w:cs="仿宋_GB2312"/>
        </w:rPr>
        <w:t>翟建兵</w:t>
      </w:r>
      <w:r>
        <w:rPr>
          <w:rFonts w:hint="eastAsia" w:ascii="仿宋" w:hAnsi="仿宋" w:eastAsia="仿宋" w:cs="仿宋_GB2312"/>
        </w:rPr>
        <w:tab/>
      </w:r>
      <w:r>
        <w:rPr>
          <w:rFonts w:hint="eastAsia" w:ascii="仿宋" w:hAnsi="仿宋" w:eastAsia="仿宋" w:cs="仿宋_GB2312"/>
        </w:rPr>
        <w:t xml:space="preserve">   王  岳     郭  鑫</w:t>
      </w:r>
      <w:r>
        <w:rPr>
          <w:rFonts w:hint="eastAsia" w:ascii="仿宋" w:hAnsi="仿宋" w:eastAsia="仿宋" w:cs="仿宋_GB2312"/>
        </w:rPr>
        <w:tab/>
      </w:r>
      <w:r>
        <w:rPr>
          <w:rFonts w:hint="eastAsia" w:ascii="仿宋" w:hAnsi="仿宋" w:eastAsia="仿宋" w:cs="仿宋_GB2312"/>
        </w:rPr>
        <w:t xml:space="preserve">   吴晓红</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范  彦</w:t>
      </w:r>
    </w:p>
    <w:p>
      <w:pPr>
        <w:spacing w:line="560" w:lineRule="exact"/>
        <w:ind w:firstLine="632" w:firstLineChars="200"/>
        <w:rPr>
          <w:rFonts w:ascii="仿宋" w:hAnsi="仿宋" w:eastAsia="仿宋" w:cs="仿宋_GB2312"/>
        </w:rPr>
      </w:pPr>
      <w:r>
        <w:rPr>
          <w:rFonts w:hint="eastAsia" w:ascii="仿宋" w:hAnsi="仿宋" w:eastAsia="仿宋" w:cs="仿宋_GB2312"/>
        </w:rPr>
        <w:t>杨  建</w:t>
      </w:r>
      <w:r>
        <w:rPr>
          <w:rFonts w:hint="eastAsia" w:ascii="仿宋" w:hAnsi="仿宋" w:eastAsia="仿宋" w:cs="仿宋_GB2312"/>
        </w:rPr>
        <w:tab/>
      </w:r>
      <w:r>
        <w:rPr>
          <w:rFonts w:hint="eastAsia" w:ascii="仿宋" w:hAnsi="仿宋" w:eastAsia="仿宋" w:cs="仿宋_GB2312"/>
        </w:rPr>
        <w:t xml:space="preserve">   胡建峰</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夏  勇</w:t>
      </w:r>
      <w:r>
        <w:rPr>
          <w:rFonts w:hint="eastAsia" w:ascii="仿宋" w:hAnsi="仿宋" w:eastAsia="仿宋" w:cs="仿宋_GB2312"/>
        </w:rPr>
        <w:tab/>
      </w:r>
      <w:r>
        <w:rPr>
          <w:rFonts w:hint="eastAsia" w:ascii="仿宋" w:hAnsi="仿宋" w:eastAsia="仿宋" w:cs="仿宋_GB2312"/>
        </w:rPr>
        <w:t xml:space="preserve">   姚寓绍</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顾文学</w:t>
      </w:r>
    </w:p>
    <w:p>
      <w:pPr>
        <w:spacing w:line="560" w:lineRule="exact"/>
        <w:ind w:firstLine="632" w:firstLineChars="200"/>
        <w:rPr>
          <w:rFonts w:ascii="仿宋" w:hAnsi="仿宋" w:eastAsia="仿宋" w:cs="仿宋_GB2312"/>
        </w:rPr>
      </w:pPr>
      <w:r>
        <w:rPr>
          <w:rFonts w:hint="eastAsia" w:ascii="仿宋" w:hAnsi="仿宋" w:eastAsia="仿宋" w:cs="仿宋_GB2312"/>
        </w:rPr>
        <w:t>周  静</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吴薛琴</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秦玉林</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张秀良</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杨建军</w:t>
      </w:r>
    </w:p>
    <w:p>
      <w:pPr>
        <w:spacing w:line="560" w:lineRule="exact"/>
        <w:ind w:firstLine="632" w:firstLineChars="200"/>
        <w:rPr>
          <w:rFonts w:ascii="仿宋" w:hAnsi="仿宋" w:eastAsia="仿宋" w:cs="仿宋_GB2312"/>
        </w:rPr>
      </w:pPr>
      <w:r>
        <w:rPr>
          <w:rFonts w:hint="eastAsia" w:ascii="仿宋" w:hAnsi="仿宋" w:eastAsia="仿宋" w:cs="仿宋_GB2312"/>
        </w:rPr>
        <w:t>石昭华</w:t>
      </w:r>
      <w:r>
        <w:rPr>
          <w:rFonts w:hint="eastAsia" w:ascii="仿宋" w:hAnsi="仿宋" w:eastAsia="仿宋" w:cs="仿宋_GB2312"/>
        </w:rPr>
        <w:tab/>
      </w:r>
      <w:r>
        <w:rPr>
          <w:rFonts w:hint="eastAsia" w:ascii="仿宋" w:hAnsi="仿宋" w:eastAsia="仿宋" w:cs="仿宋_GB2312"/>
        </w:rPr>
        <w:tab/>
      </w:r>
      <w:r>
        <w:rPr>
          <w:rFonts w:hint="eastAsia" w:ascii="仿宋" w:hAnsi="仿宋" w:eastAsia="仿宋" w:cs="仿宋_GB2312"/>
        </w:rPr>
        <w:t>仓  平     谢建奇    蒋明华     沈寿友</w:t>
      </w:r>
    </w:p>
    <w:p>
      <w:pPr>
        <w:spacing w:line="560" w:lineRule="exact"/>
        <w:ind w:firstLine="632" w:firstLineChars="200"/>
        <w:rPr>
          <w:rFonts w:ascii="仿宋" w:hAnsi="仿宋" w:eastAsia="仿宋"/>
        </w:rPr>
      </w:pPr>
      <w:r>
        <w:rPr>
          <w:rFonts w:hint="eastAsia" w:ascii="仿宋" w:hAnsi="仿宋" w:eastAsia="仿宋" w:cs="仿宋_GB2312"/>
        </w:rPr>
        <w:t>黄兆林     吴燕芳    吴  俊</w:t>
      </w:r>
    </w:p>
    <w:p>
      <w:pPr>
        <w:pStyle w:val="17"/>
        <w:spacing w:line="560" w:lineRule="exact"/>
        <w:ind w:firstLine="632"/>
        <w:rPr>
          <w:rFonts w:ascii="仿宋" w:hAnsi="仿宋" w:eastAsia="仿宋"/>
          <w:sz w:val="32"/>
          <w:szCs w:val="32"/>
        </w:rPr>
      </w:pPr>
      <w:r>
        <w:rPr>
          <w:rFonts w:hint="eastAsia" w:ascii="仿宋" w:hAnsi="仿宋" w:eastAsia="仿宋"/>
          <w:sz w:val="32"/>
          <w:szCs w:val="32"/>
        </w:rPr>
        <w:t>其中：蒋明华、沈寿友、黄兆林、吴燕芳、吴俊为“两会”驻会理事。</w:t>
      </w:r>
    </w:p>
    <w:p>
      <w:pPr>
        <w:spacing w:line="560" w:lineRule="exact"/>
        <w:ind w:firstLine="645"/>
        <w:rPr>
          <w:rFonts w:ascii="黑体" w:hAnsi="黑体" w:eastAsia="黑体"/>
        </w:rPr>
      </w:pPr>
      <w:r>
        <w:rPr>
          <w:rFonts w:hint="eastAsia" w:ascii="黑体" w:hAnsi="黑体" w:eastAsia="黑体"/>
        </w:rPr>
        <w:t>二、“两会”理事长、副理事长、秘书长、副秘书长</w:t>
      </w:r>
    </w:p>
    <w:p>
      <w:pPr>
        <w:spacing w:line="560" w:lineRule="exact"/>
        <w:ind w:firstLine="645"/>
        <w:rPr>
          <w:rFonts w:ascii="仿宋" w:hAnsi="仿宋" w:eastAsia="仿宋"/>
        </w:rPr>
      </w:pPr>
      <w:r>
        <w:rPr>
          <w:rFonts w:hint="eastAsia" w:ascii="仿宋" w:hAnsi="仿宋" w:eastAsia="仿宋"/>
        </w:rPr>
        <w:t>理事长：蒋明华</w:t>
      </w:r>
    </w:p>
    <w:p>
      <w:pPr>
        <w:spacing w:line="560" w:lineRule="exact"/>
        <w:ind w:firstLine="645"/>
        <w:rPr>
          <w:rFonts w:ascii="仿宋" w:hAnsi="仿宋" w:eastAsia="仿宋"/>
        </w:rPr>
      </w:pPr>
      <w:r>
        <w:rPr>
          <w:rFonts w:hint="eastAsia" w:ascii="仿宋" w:hAnsi="仿宋" w:eastAsia="仿宋"/>
        </w:rPr>
        <w:t>副理事长：沈寿友、黄兆林、朱为民（不驻会）、冒海清（不驻会）、郭其龙（不驻会）、吴燕芳</w:t>
      </w:r>
    </w:p>
    <w:p>
      <w:pPr>
        <w:spacing w:line="560" w:lineRule="exact"/>
        <w:ind w:firstLine="645"/>
        <w:rPr>
          <w:rFonts w:ascii="仿宋" w:hAnsi="仿宋" w:eastAsia="仿宋"/>
        </w:rPr>
      </w:pPr>
      <w:r>
        <w:rPr>
          <w:rFonts w:hint="eastAsia" w:ascii="仿宋" w:hAnsi="仿宋" w:eastAsia="仿宋"/>
        </w:rPr>
        <w:t>秘书长：吴燕芳（兼）</w:t>
      </w:r>
    </w:p>
    <w:p>
      <w:pPr>
        <w:spacing w:line="560" w:lineRule="exact"/>
        <w:ind w:firstLine="645"/>
        <w:rPr>
          <w:rFonts w:ascii="仿宋" w:hAnsi="仿宋" w:eastAsia="仿宋"/>
        </w:rPr>
      </w:pPr>
      <w:r>
        <w:rPr>
          <w:rFonts w:hint="eastAsia" w:ascii="仿宋" w:hAnsi="仿宋" w:eastAsia="仿宋"/>
        </w:rPr>
        <w:t>副秘书长：吴俊</w:t>
      </w:r>
    </w:p>
    <w:p>
      <w:pPr>
        <w:rPr>
          <w:rFonts w:ascii="仿宋" w:hAnsi="仿宋" w:eastAsia="仿宋"/>
        </w:rPr>
      </w:pPr>
    </w:p>
    <w:p>
      <w:pPr>
        <w:rPr>
          <w:rFonts w:ascii="仿宋" w:hAnsi="仿宋" w:eastAsia="仿宋"/>
        </w:rPr>
      </w:pPr>
    </w:p>
    <w:p/>
    <w:p/>
    <w:p/>
    <w:p/>
    <w:p>
      <w:pPr>
        <w:rPr>
          <w:rFonts w:hint="eastAsia"/>
        </w:rPr>
      </w:pPr>
    </w:p>
    <w:p>
      <w:pPr>
        <w:rPr>
          <w:rFonts w:hint="eastAsia"/>
        </w:rPr>
      </w:pPr>
    </w:p>
    <w:p>
      <w:pPr>
        <w:rPr>
          <w:rFonts w:hint="eastAsia"/>
        </w:rPr>
      </w:pPr>
    </w:p>
    <w:p/>
    <w:p>
      <w:pPr>
        <w:pStyle w:val="2"/>
        <w:spacing w:line="240" w:lineRule="exact"/>
        <w:rPr>
          <w:kern w:val="0"/>
        </w:rPr>
      </w:pPr>
      <w:r>
        <w:rPr>
          <w:rFonts w:hint="eastAsia"/>
          <w:kern w:val="0"/>
        </w:rPr>
        <w:t>────────────────────────────</w:t>
      </w:r>
    </w:p>
    <w:p>
      <w:pPr>
        <w:spacing w:line="400" w:lineRule="exact"/>
        <w:ind w:firstLine="310" w:firstLineChars="98"/>
        <w:rPr>
          <w:rFonts w:ascii="宋体" w:hAnsi="宋体" w:eastAsia="宋体" w:cs="宋体"/>
          <w:b/>
          <w:bCs/>
          <w:kern w:val="0"/>
        </w:rPr>
      </w:pPr>
      <w:r>
        <w:rPr>
          <w:rFonts w:hint="eastAsia" w:ascii="宋体" w:hAnsi="宋体" w:eastAsia="宋体" w:cs="宋体"/>
          <w:b/>
          <w:bCs/>
          <w:kern w:val="0"/>
        </w:rPr>
        <w:t>如皋市老区建设促进会如皋市扶贫开发协会</w:t>
      </w:r>
    </w:p>
    <w:p>
      <w:pPr>
        <w:spacing w:line="400" w:lineRule="exact"/>
        <w:ind w:firstLine="316" w:firstLineChars="100"/>
        <w:rPr>
          <w:rFonts w:ascii="仿宋_GB2312" w:hAnsi="宋体" w:cs="宋体"/>
          <w:kern w:val="0"/>
        </w:rPr>
      </w:pPr>
      <w:r>
        <w:rPr>
          <w:rFonts w:hint="eastAsia" w:ascii="仿宋_GB2312" w:hAnsi="宋体" w:cs="宋体"/>
          <w:kern w:val="0"/>
        </w:rPr>
        <w:t>办公地点：如皋市如城街道观风路1号</w:t>
      </w:r>
    </w:p>
    <w:p>
      <w:pPr>
        <w:spacing w:line="400" w:lineRule="exact"/>
        <w:ind w:firstLine="316" w:firstLineChars="100"/>
        <w:rPr>
          <w:kern w:val="0"/>
        </w:rPr>
      </w:pPr>
      <w:r>
        <w:rPr>
          <w:rFonts w:hint="eastAsia" w:ascii="仿宋_GB2312" w:hAnsi="宋体" w:cs="宋体"/>
          <w:kern w:val="0"/>
        </w:rPr>
        <w:t>电话号码：</w:t>
      </w:r>
      <w:r>
        <w:rPr>
          <w:kern w:val="0"/>
        </w:rPr>
        <w:t>0513-87658394/87529561</w:t>
      </w:r>
    </w:p>
    <w:p>
      <w:pPr>
        <w:spacing w:line="400" w:lineRule="exact"/>
        <w:ind w:firstLine="316" w:firstLineChars="100"/>
        <w:rPr>
          <w:kern w:val="0"/>
        </w:rPr>
      </w:pPr>
      <w:r>
        <w:rPr>
          <w:kern w:val="0"/>
        </w:rPr>
        <w:t>电子邮箱：</w:t>
      </w:r>
      <w:r>
        <w:fldChar w:fldCharType="begin"/>
      </w:r>
      <w:r>
        <w:instrText xml:space="preserve"> HYPERLINK "mailto:1145417586@qq.com/651240889@qq.com" </w:instrText>
      </w:r>
      <w:r>
        <w:fldChar w:fldCharType="separate"/>
      </w:r>
      <w:r>
        <w:t>1145417586@qq.com/rgswyf@163.com</w:t>
      </w:r>
      <w:r>
        <w:fldChar w:fldCharType="end"/>
      </w:r>
    </w:p>
    <w:p>
      <w:pPr>
        <w:spacing w:line="400" w:lineRule="exact"/>
        <w:ind w:firstLine="316" w:firstLineChars="100"/>
        <w:rPr>
          <w:rFonts w:ascii="仿宋_GB2312" w:hAnsi="宋体" w:cs="宋体"/>
          <w:kern w:val="0"/>
        </w:rPr>
      </w:pPr>
      <w:r>
        <w:rPr>
          <w:rFonts w:hint="eastAsia" w:ascii="仿宋_GB2312" w:hAnsi="宋体" w:cs="宋体"/>
          <w:kern w:val="0"/>
        </w:rPr>
        <w:t>责任编辑：沈寿友  吴燕芳        准印证号：</w:t>
      </w:r>
      <w:r>
        <w:rPr>
          <w:kern w:val="0"/>
        </w:rPr>
        <w:t>RGNK091</w:t>
      </w:r>
    </w:p>
    <w:p>
      <w:pPr>
        <w:pStyle w:val="2"/>
        <w:spacing w:line="240" w:lineRule="exact"/>
        <w:rPr>
          <w:kern w:val="0"/>
        </w:rPr>
      </w:pPr>
      <w:r>
        <w:rPr>
          <w:rFonts w:hint="eastAsia"/>
          <w:kern w:val="0"/>
        </w:rPr>
        <w:t>────────────────────────────</w:t>
      </w:r>
    </w:p>
    <w:sectPr>
      <w:footerReference r:id="rId3" w:type="default"/>
      <w:footerReference r:id="rId4" w:type="even"/>
      <w:pgSz w:w="11906" w:h="16838"/>
      <w:pgMar w:top="1985" w:right="1531" w:bottom="1871" w:left="1531" w:header="851" w:footer="1304" w:gutter="0"/>
      <w:cols w:space="425"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大标宋简体">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12</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39FF"/>
    <w:rsid w:val="00000AEE"/>
    <w:rsid w:val="000021C6"/>
    <w:rsid w:val="000133BC"/>
    <w:rsid w:val="00023317"/>
    <w:rsid w:val="00035004"/>
    <w:rsid w:val="000431CB"/>
    <w:rsid w:val="00054338"/>
    <w:rsid w:val="00057B97"/>
    <w:rsid w:val="00060DD7"/>
    <w:rsid w:val="00062297"/>
    <w:rsid w:val="0006297F"/>
    <w:rsid w:val="00065A36"/>
    <w:rsid w:val="00075042"/>
    <w:rsid w:val="0007656B"/>
    <w:rsid w:val="00083162"/>
    <w:rsid w:val="00085114"/>
    <w:rsid w:val="000A1B40"/>
    <w:rsid w:val="000A7516"/>
    <w:rsid w:val="000B1D28"/>
    <w:rsid w:val="000C0A84"/>
    <w:rsid w:val="000C12BD"/>
    <w:rsid w:val="000D2745"/>
    <w:rsid w:val="000E3F4F"/>
    <w:rsid w:val="000E59DF"/>
    <w:rsid w:val="000F29FB"/>
    <w:rsid w:val="000F3B2B"/>
    <w:rsid w:val="00102AD8"/>
    <w:rsid w:val="00115F9F"/>
    <w:rsid w:val="00121EEF"/>
    <w:rsid w:val="00121F56"/>
    <w:rsid w:val="00131E25"/>
    <w:rsid w:val="00134B80"/>
    <w:rsid w:val="001404CE"/>
    <w:rsid w:val="001432E0"/>
    <w:rsid w:val="0014417D"/>
    <w:rsid w:val="001472C2"/>
    <w:rsid w:val="0015575E"/>
    <w:rsid w:val="00157AE3"/>
    <w:rsid w:val="00167A51"/>
    <w:rsid w:val="001806C8"/>
    <w:rsid w:val="00187C8A"/>
    <w:rsid w:val="00190C7F"/>
    <w:rsid w:val="00191999"/>
    <w:rsid w:val="00191DEB"/>
    <w:rsid w:val="0019306E"/>
    <w:rsid w:val="001A6A06"/>
    <w:rsid w:val="001B2FAB"/>
    <w:rsid w:val="001B4A32"/>
    <w:rsid w:val="001B4F27"/>
    <w:rsid w:val="001C6EAC"/>
    <w:rsid w:val="001D1CC8"/>
    <w:rsid w:val="001D1EF9"/>
    <w:rsid w:val="001F4845"/>
    <w:rsid w:val="001F7694"/>
    <w:rsid w:val="00214EBD"/>
    <w:rsid w:val="0021683E"/>
    <w:rsid w:val="002248FD"/>
    <w:rsid w:val="00225741"/>
    <w:rsid w:val="00231A38"/>
    <w:rsid w:val="00237C13"/>
    <w:rsid w:val="00240852"/>
    <w:rsid w:val="00251A0F"/>
    <w:rsid w:val="00252AF5"/>
    <w:rsid w:val="002646FE"/>
    <w:rsid w:val="00265E93"/>
    <w:rsid w:val="0027545E"/>
    <w:rsid w:val="00286A6D"/>
    <w:rsid w:val="002918D2"/>
    <w:rsid w:val="00294CAE"/>
    <w:rsid w:val="002A3B5C"/>
    <w:rsid w:val="002B0A51"/>
    <w:rsid w:val="002B60DB"/>
    <w:rsid w:val="002C6280"/>
    <w:rsid w:val="002D7244"/>
    <w:rsid w:val="002F05DD"/>
    <w:rsid w:val="002F6023"/>
    <w:rsid w:val="002F71E6"/>
    <w:rsid w:val="00301343"/>
    <w:rsid w:val="00301F0E"/>
    <w:rsid w:val="00303AA0"/>
    <w:rsid w:val="00310527"/>
    <w:rsid w:val="003134B6"/>
    <w:rsid w:val="00316B41"/>
    <w:rsid w:val="0033419E"/>
    <w:rsid w:val="003445BA"/>
    <w:rsid w:val="0034796D"/>
    <w:rsid w:val="003611C5"/>
    <w:rsid w:val="00362F58"/>
    <w:rsid w:val="0038081E"/>
    <w:rsid w:val="0038664F"/>
    <w:rsid w:val="00397C4F"/>
    <w:rsid w:val="003A13BF"/>
    <w:rsid w:val="003A6727"/>
    <w:rsid w:val="003B19D2"/>
    <w:rsid w:val="003B673F"/>
    <w:rsid w:val="003C242F"/>
    <w:rsid w:val="003D50D9"/>
    <w:rsid w:val="003F4AEF"/>
    <w:rsid w:val="004014A8"/>
    <w:rsid w:val="004027AD"/>
    <w:rsid w:val="00425E17"/>
    <w:rsid w:val="0043175E"/>
    <w:rsid w:val="00444926"/>
    <w:rsid w:val="00452C9A"/>
    <w:rsid w:val="00464817"/>
    <w:rsid w:val="00464985"/>
    <w:rsid w:val="00470576"/>
    <w:rsid w:val="00471B50"/>
    <w:rsid w:val="00474E53"/>
    <w:rsid w:val="0048202B"/>
    <w:rsid w:val="0048483A"/>
    <w:rsid w:val="004911D7"/>
    <w:rsid w:val="00494795"/>
    <w:rsid w:val="00496C6E"/>
    <w:rsid w:val="004B2292"/>
    <w:rsid w:val="004B4D5C"/>
    <w:rsid w:val="004C2556"/>
    <w:rsid w:val="004C3428"/>
    <w:rsid w:val="004C6540"/>
    <w:rsid w:val="004C711A"/>
    <w:rsid w:val="004D04AB"/>
    <w:rsid w:val="004D2982"/>
    <w:rsid w:val="004D57BA"/>
    <w:rsid w:val="004D6A1A"/>
    <w:rsid w:val="004D71D2"/>
    <w:rsid w:val="004E5E14"/>
    <w:rsid w:val="004E7A6A"/>
    <w:rsid w:val="004F1CAA"/>
    <w:rsid w:val="005061B0"/>
    <w:rsid w:val="005068CF"/>
    <w:rsid w:val="00506FCD"/>
    <w:rsid w:val="0051515A"/>
    <w:rsid w:val="005161F0"/>
    <w:rsid w:val="00521564"/>
    <w:rsid w:val="00526EB2"/>
    <w:rsid w:val="00534EF7"/>
    <w:rsid w:val="00542659"/>
    <w:rsid w:val="005504A0"/>
    <w:rsid w:val="005505CF"/>
    <w:rsid w:val="00552342"/>
    <w:rsid w:val="0055736E"/>
    <w:rsid w:val="00584BB1"/>
    <w:rsid w:val="00584DEF"/>
    <w:rsid w:val="005852E2"/>
    <w:rsid w:val="005964A9"/>
    <w:rsid w:val="00596552"/>
    <w:rsid w:val="005A28AE"/>
    <w:rsid w:val="005A4694"/>
    <w:rsid w:val="005B3E68"/>
    <w:rsid w:val="005B49EA"/>
    <w:rsid w:val="005C29A1"/>
    <w:rsid w:val="005C32CF"/>
    <w:rsid w:val="005C39A4"/>
    <w:rsid w:val="005C3F96"/>
    <w:rsid w:val="005C492D"/>
    <w:rsid w:val="005C7ED3"/>
    <w:rsid w:val="005D0186"/>
    <w:rsid w:val="005F70EC"/>
    <w:rsid w:val="00600B98"/>
    <w:rsid w:val="00605D5D"/>
    <w:rsid w:val="0060696C"/>
    <w:rsid w:val="006079C5"/>
    <w:rsid w:val="00610161"/>
    <w:rsid w:val="006211A7"/>
    <w:rsid w:val="00621650"/>
    <w:rsid w:val="00633C1F"/>
    <w:rsid w:val="0063725C"/>
    <w:rsid w:val="006431CE"/>
    <w:rsid w:val="0064383B"/>
    <w:rsid w:val="0065077B"/>
    <w:rsid w:val="006512FA"/>
    <w:rsid w:val="00661584"/>
    <w:rsid w:val="00662AE9"/>
    <w:rsid w:val="00664374"/>
    <w:rsid w:val="00667E41"/>
    <w:rsid w:val="006733E9"/>
    <w:rsid w:val="00674C69"/>
    <w:rsid w:val="00675603"/>
    <w:rsid w:val="00692BCB"/>
    <w:rsid w:val="00692F57"/>
    <w:rsid w:val="00693E9A"/>
    <w:rsid w:val="006A3FE3"/>
    <w:rsid w:val="006A6D6D"/>
    <w:rsid w:val="006A72EF"/>
    <w:rsid w:val="006B1F0E"/>
    <w:rsid w:val="006B347E"/>
    <w:rsid w:val="006D07EB"/>
    <w:rsid w:val="006D36CB"/>
    <w:rsid w:val="006D401A"/>
    <w:rsid w:val="006E0B0D"/>
    <w:rsid w:val="006F391E"/>
    <w:rsid w:val="006F44F7"/>
    <w:rsid w:val="006F7757"/>
    <w:rsid w:val="00701DAA"/>
    <w:rsid w:val="00704ADF"/>
    <w:rsid w:val="0070565E"/>
    <w:rsid w:val="007356AF"/>
    <w:rsid w:val="007361A9"/>
    <w:rsid w:val="0074336E"/>
    <w:rsid w:val="00752168"/>
    <w:rsid w:val="007521A1"/>
    <w:rsid w:val="0075556E"/>
    <w:rsid w:val="00780FBC"/>
    <w:rsid w:val="00794C81"/>
    <w:rsid w:val="007959DB"/>
    <w:rsid w:val="007A50C9"/>
    <w:rsid w:val="007B1554"/>
    <w:rsid w:val="007B5860"/>
    <w:rsid w:val="007C0AD3"/>
    <w:rsid w:val="007C64E7"/>
    <w:rsid w:val="007C7D62"/>
    <w:rsid w:val="007D4650"/>
    <w:rsid w:val="007D482E"/>
    <w:rsid w:val="007E2924"/>
    <w:rsid w:val="007E4B8F"/>
    <w:rsid w:val="007F1107"/>
    <w:rsid w:val="007F1422"/>
    <w:rsid w:val="007F354F"/>
    <w:rsid w:val="007F3941"/>
    <w:rsid w:val="00801767"/>
    <w:rsid w:val="00802F08"/>
    <w:rsid w:val="008043D5"/>
    <w:rsid w:val="00835C3E"/>
    <w:rsid w:val="00837903"/>
    <w:rsid w:val="008452C1"/>
    <w:rsid w:val="00854D61"/>
    <w:rsid w:val="00856A7D"/>
    <w:rsid w:val="00872224"/>
    <w:rsid w:val="008726A5"/>
    <w:rsid w:val="00875918"/>
    <w:rsid w:val="008764DC"/>
    <w:rsid w:val="00880750"/>
    <w:rsid w:val="00882D3E"/>
    <w:rsid w:val="00884A79"/>
    <w:rsid w:val="00891BC7"/>
    <w:rsid w:val="00893553"/>
    <w:rsid w:val="00897752"/>
    <w:rsid w:val="00897BC2"/>
    <w:rsid w:val="008A1514"/>
    <w:rsid w:val="008B3B41"/>
    <w:rsid w:val="008B7736"/>
    <w:rsid w:val="008D0239"/>
    <w:rsid w:val="008D252F"/>
    <w:rsid w:val="008E2E1A"/>
    <w:rsid w:val="008E58A0"/>
    <w:rsid w:val="008E7787"/>
    <w:rsid w:val="00901B8F"/>
    <w:rsid w:val="00912B76"/>
    <w:rsid w:val="00925DA9"/>
    <w:rsid w:val="00933285"/>
    <w:rsid w:val="009425BD"/>
    <w:rsid w:val="009442FA"/>
    <w:rsid w:val="009623BE"/>
    <w:rsid w:val="009714CB"/>
    <w:rsid w:val="00973D6B"/>
    <w:rsid w:val="00975712"/>
    <w:rsid w:val="009861C2"/>
    <w:rsid w:val="009A15AB"/>
    <w:rsid w:val="009A1C07"/>
    <w:rsid w:val="009A3319"/>
    <w:rsid w:val="009A33C7"/>
    <w:rsid w:val="009C1705"/>
    <w:rsid w:val="009C6C71"/>
    <w:rsid w:val="00A04C38"/>
    <w:rsid w:val="00A04FFE"/>
    <w:rsid w:val="00A07A71"/>
    <w:rsid w:val="00A13149"/>
    <w:rsid w:val="00A13B55"/>
    <w:rsid w:val="00A1551E"/>
    <w:rsid w:val="00A16FC9"/>
    <w:rsid w:val="00A3342D"/>
    <w:rsid w:val="00A362D6"/>
    <w:rsid w:val="00A41C1E"/>
    <w:rsid w:val="00A42E35"/>
    <w:rsid w:val="00A45CCD"/>
    <w:rsid w:val="00A57E8E"/>
    <w:rsid w:val="00A66292"/>
    <w:rsid w:val="00A73B9B"/>
    <w:rsid w:val="00A76E2F"/>
    <w:rsid w:val="00A80667"/>
    <w:rsid w:val="00A81C43"/>
    <w:rsid w:val="00A8287E"/>
    <w:rsid w:val="00AA0706"/>
    <w:rsid w:val="00AA20A7"/>
    <w:rsid w:val="00AA3459"/>
    <w:rsid w:val="00AA71B1"/>
    <w:rsid w:val="00AB22E3"/>
    <w:rsid w:val="00AC419D"/>
    <w:rsid w:val="00AC6D65"/>
    <w:rsid w:val="00AD4436"/>
    <w:rsid w:val="00AE679B"/>
    <w:rsid w:val="00AF1ED8"/>
    <w:rsid w:val="00AF2B63"/>
    <w:rsid w:val="00AF75DE"/>
    <w:rsid w:val="00B13395"/>
    <w:rsid w:val="00B22F50"/>
    <w:rsid w:val="00B22F65"/>
    <w:rsid w:val="00B23220"/>
    <w:rsid w:val="00B24AD8"/>
    <w:rsid w:val="00B40469"/>
    <w:rsid w:val="00B40F84"/>
    <w:rsid w:val="00B457B9"/>
    <w:rsid w:val="00B45D0C"/>
    <w:rsid w:val="00B53CB2"/>
    <w:rsid w:val="00B615B0"/>
    <w:rsid w:val="00B61691"/>
    <w:rsid w:val="00B616F9"/>
    <w:rsid w:val="00B6359F"/>
    <w:rsid w:val="00B64F8A"/>
    <w:rsid w:val="00B72451"/>
    <w:rsid w:val="00B724BB"/>
    <w:rsid w:val="00B96331"/>
    <w:rsid w:val="00BA2860"/>
    <w:rsid w:val="00BC0D8C"/>
    <w:rsid w:val="00BC21C5"/>
    <w:rsid w:val="00BC5751"/>
    <w:rsid w:val="00BC7A73"/>
    <w:rsid w:val="00BF0BA0"/>
    <w:rsid w:val="00BF279F"/>
    <w:rsid w:val="00BF6A9E"/>
    <w:rsid w:val="00C10799"/>
    <w:rsid w:val="00C14D1D"/>
    <w:rsid w:val="00C2181F"/>
    <w:rsid w:val="00C319A7"/>
    <w:rsid w:val="00C33953"/>
    <w:rsid w:val="00C34795"/>
    <w:rsid w:val="00C4292F"/>
    <w:rsid w:val="00C44B19"/>
    <w:rsid w:val="00C45782"/>
    <w:rsid w:val="00C57DCF"/>
    <w:rsid w:val="00C65AFE"/>
    <w:rsid w:val="00C71073"/>
    <w:rsid w:val="00C7600F"/>
    <w:rsid w:val="00C76E6B"/>
    <w:rsid w:val="00C9131E"/>
    <w:rsid w:val="00C9228E"/>
    <w:rsid w:val="00CA037C"/>
    <w:rsid w:val="00CA41FE"/>
    <w:rsid w:val="00CB2BE0"/>
    <w:rsid w:val="00CB3958"/>
    <w:rsid w:val="00CC104B"/>
    <w:rsid w:val="00CC4195"/>
    <w:rsid w:val="00CD63B0"/>
    <w:rsid w:val="00CD7512"/>
    <w:rsid w:val="00CD7EE3"/>
    <w:rsid w:val="00CF7C78"/>
    <w:rsid w:val="00D03731"/>
    <w:rsid w:val="00D06C6D"/>
    <w:rsid w:val="00D1220F"/>
    <w:rsid w:val="00D154AC"/>
    <w:rsid w:val="00D167BC"/>
    <w:rsid w:val="00D362A2"/>
    <w:rsid w:val="00D40C9B"/>
    <w:rsid w:val="00D4494B"/>
    <w:rsid w:val="00D5037F"/>
    <w:rsid w:val="00D6053B"/>
    <w:rsid w:val="00D6088A"/>
    <w:rsid w:val="00D62F17"/>
    <w:rsid w:val="00D63B66"/>
    <w:rsid w:val="00D65179"/>
    <w:rsid w:val="00D6787B"/>
    <w:rsid w:val="00D705E6"/>
    <w:rsid w:val="00D76B9A"/>
    <w:rsid w:val="00D779C7"/>
    <w:rsid w:val="00D80FD6"/>
    <w:rsid w:val="00D8423C"/>
    <w:rsid w:val="00D842A8"/>
    <w:rsid w:val="00D8746B"/>
    <w:rsid w:val="00D92C53"/>
    <w:rsid w:val="00D939FF"/>
    <w:rsid w:val="00D97BA4"/>
    <w:rsid w:val="00DB4D43"/>
    <w:rsid w:val="00DB5659"/>
    <w:rsid w:val="00DC7814"/>
    <w:rsid w:val="00DD3667"/>
    <w:rsid w:val="00E10275"/>
    <w:rsid w:val="00E1386B"/>
    <w:rsid w:val="00E204A0"/>
    <w:rsid w:val="00E22EB1"/>
    <w:rsid w:val="00E26B72"/>
    <w:rsid w:val="00E303AE"/>
    <w:rsid w:val="00E40E2F"/>
    <w:rsid w:val="00E547AC"/>
    <w:rsid w:val="00E61676"/>
    <w:rsid w:val="00E670EB"/>
    <w:rsid w:val="00E6742D"/>
    <w:rsid w:val="00E67C01"/>
    <w:rsid w:val="00E97384"/>
    <w:rsid w:val="00EA26D9"/>
    <w:rsid w:val="00EB79B9"/>
    <w:rsid w:val="00EC0802"/>
    <w:rsid w:val="00EC0DD9"/>
    <w:rsid w:val="00EC2200"/>
    <w:rsid w:val="00EC61D5"/>
    <w:rsid w:val="00ED0ABA"/>
    <w:rsid w:val="00ED7A3D"/>
    <w:rsid w:val="00EE059D"/>
    <w:rsid w:val="00EE27CD"/>
    <w:rsid w:val="00EF1CE8"/>
    <w:rsid w:val="00EF559C"/>
    <w:rsid w:val="00EF62B5"/>
    <w:rsid w:val="00EF6DA8"/>
    <w:rsid w:val="00F01DA3"/>
    <w:rsid w:val="00F04942"/>
    <w:rsid w:val="00F2558F"/>
    <w:rsid w:val="00F26EFA"/>
    <w:rsid w:val="00F35F7A"/>
    <w:rsid w:val="00F470A2"/>
    <w:rsid w:val="00F5232D"/>
    <w:rsid w:val="00F60331"/>
    <w:rsid w:val="00F64972"/>
    <w:rsid w:val="00F654DD"/>
    <w:rsid w:val="00F66429"/>
    <w:rsid w:val="00F67B29"/>
    <w:rsid w:val="00F742E2"/>
    <w:rsid w:val="00F754C4"/>
    <w:rsid w:val="00F75B68"/>
    <w:rsid w:val="00F817FD"/>
    <w:rsid w:val="00F84558"/>
    <w:rsid w:val="00F8783D"/>
    <w:rsid w:val="00FA6763"/>
    <w:rsid w:val="00FB291F"/>
    <w:rsid w:val="00FB6128"/>
    <w:rsid w:val="00FC5E36"/>
    <w:rsid w:val="00FD19CC"/>
    <w:rsid w:val="00FD2B1E"/>
    <w:rsid w:val="00FD740F"/>
    <w:rsid w:val="00FE2262"/>
    <w:rsid w:val="00FE5FC1"/>
    <w:rsid w:val="00FF0484"/>
    <w:rsid w:val="00FF0E1F"/>
    <w:rsid w:val="7D012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uiPriority w:val="0"/>
  </w:style>
  <w:style w:type="character" w:styleId="10">
    <w:name w:val="Hyperlink"/>
    <w:basedOn w:val="7"/>
    <w:qFormat/>
    <w:uiPriority w:val="0"/>
    <w:rPr>
      <w:color w:val="0000FF"/>
      <w:u w:val="single"/>
    </w:rPr>
  </w:style>
  <w:style w:type="character" w:customStyle="1" w:styleId="11">
    <w:name w:val="日期 Char"/>
    <w:basedOn w:val="7"/>
    <w:link w:val="2"/>
    <w:uiPriority w:val="0"/>
    <w:rPr>
      <w:rFonts w:ascii="Times New Roman" w:hAnsi="Times New Roman" w:eastAsia="仿宋_GB2312" w:cs="Times New Roman"/>
      <w:sz w:val="32"/>
      <w:szCs w:val="32"/>
    </w:rPr>
  </w:style>
  <w:style w:type="paragraph" w:styleId="12">
    <w:name w:val="No Spacing"/>
    <w:qFormat/>
    <w:uiPriority w:val="1"/>
    <w:pPr>
      <w:adjustRightInd w:val="0"/>
      <w:snapToGrid w:val="0"/>
    </w:pPr>
    <w:rPr>
      <w:rFonts w:ascii="Tahoma" w:hAnsi="Tahoma" w:eastAsia="微软雅黑" w:cs="Times New Roman"/>
      <w:sz w:val="22"/>
      <w:szCs w:val="22"/>
      <w:lang w:val="en-US" w:eastAsia="zh-CN" w:bidi="ar-SA"/>
    </w:rPr>
  </w:style>
  <w:style w:type="character" w:customStyle="1" w:styleId="13">
    <w:name w:val="页眉 Char"/>
    <w:basedOn w:val="7"/>
    <w:link w:val="4"/>
    <w:semiHidden/>
    <w:uiPriority w:val="99"/>
    <w:rPr>
      <w:rFonts w:ascii="Times New Roman" w:hAnsi="Times New Roman" w:eastAsia="仿宋_GB2312"/>
      <w:kern w:val="2"/>
      <w:sz w:val="18"/>
      <w:szCs w:val="18"/>
    </w:rPr>
  </w:style>
  <w:style w:type="character" w:customStyle="1" w:styleId="14">
    <w:name w:val="bjh-p"/>
    <w:basedOn w:val="7"/>
    <w:uiPriority w:val="0"/>
  </w:style>
  <w:style w:type="character" w:customStyle="1" w:styleId="15">
    <w:name w:val="bjh-strong"/>
    <w:basedOn w:val="7"/>
    <w:qFormat/>
    <w:uiPriority w:val="0"/>
  </w:style>
  <w:style w:type="paragraph" w:customStyle="1" w:styleId="16">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List Paragraph"/>
    <w:basedOn w:val="1"/>
    <w:qFormat/>
    <w:uiPriority w:val="34"/>
    <w:pPr>
      <w:ind w:firstLine="420" w:firstLineChars="200"/>
    </w:pPr>
    <w:rPr>
      <w:rFonts w:ascii="等线" w:hAnsi="等线" w:eastAsia="等线" w:cs="等线"/>
      <w:sz w:val="21"/>
      <w:szCs w:val="21"/>
    </w:rPr>
  </w:style>
  <w:style w:type="character" w:customStyle="1" w:styleId="18">
    <w:name w:val="NormalCharacter"/>
    <w:uiPriority w:val="0"/>
    <w:rPr>
      <w:rFonts w:hint="default"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72AEDD-70BA-4D51-955B-3100D897380E}">
  <ds:schemaRefs/>
</ds:datastoreItem>
</file>

<file path=docProps/app.xml><?xml version="1.0" encoding="utf-8"?>
<Properties xmlns="http://schemas.openxmlformats.org/officeDocument/2006/extended-properties" xmlns:vt="http://schemas.openxmlformats.org/officeDocument/2006/docPropsVTypes">
  <Template>Normal</Template>
  <Pages>12</Pages>
  <Words>854</Words>
  <Characters>4870</Characters>
  <Lines>40</Lines>
  <Paragraphs>11</Paragraphs>
  <TotalTime>223</TotalTime>
  <ScaleCrop>false</ScaleCrop>
  <LinksUpToDate>false</LinksUpToDate>
  <CharactersWithSpaces>5713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2020-08-27T06:56:00Z</dcterms:created>
  <dc:creator>Administrator</dc:creator>
  <cp:lastModifiedBy>yzdljh</cp:lastModifiedBy>
  <cp:lastPrinted>2021-04-21T07:27:00Z</cp:lastPrinted>
  <dcterms:modified xsi:type="dcterms:W3CDTF">2021-04-26T08:23:54Z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BD48EFE774D2429598F35CBF17BD1B25</vt:lpwstr>
  </property>
</Properties>
</file>