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154" w:rsidRPr="008B3FFB" w:rsidRDefault="008B3FFB">
      <w:pPr>
        <w:keepNext/>
        <w:spacing w:line="360" w:lineRule="exact"/>
        <w:jc w:val="center"/>
        <w:rPr>
          <w:rFonts w:ascii="仿宋_GB2312"/>
          <w:b/>
          <w:color w:val="FF0000"/>
          <w:sz w:val="32"/>
          <w:szCs w:val="32"/>
        </w:rPr>
      </w:pPr>
      <w:r w:rsidRPr="008B3FFB">
        <w:rPr>
          <w:rFonts w:ascii="仿宋_GB2312" w:hint="eastAsia"/>
          <w:b/>
          <w:color w:val="FF0000"/>
          <w:sz w:val="32"/>
          <w:szCs w:val="32"/>
        </w:rPr>
        <w:t>海安老区</w:t>
      </w:r>
    </w:p>
    <w:p w:rsidR="009F7154" w:rsidRPr="008B3FFB" w:rsidRDefault="009F7154">
      <w:pPr>
        <w:keepNext/>
        <w:spacing w:line="360" w:lineRule="exact"/>
        <w:jc w:val="center"/>
        <w:rPr>
          <w:rFonts w:ascii="仿宋_GB2312"/>
          <w:color w:val="FF0000"/>
        </w:rPr>
      </w:pPr>
    </w:p>
    <w:p w:rsidR="009F7154" w:rsidRPr="008B3FFB" w:rsidRDefault="009F7154">
      <w:pPr>
        <w:keepNext/>
        <w:spacing w:line="360" w:lineRule="exact"/>
        <w:jc w:val="center"/>
        <w:rPr>
          <w:rFonts w:ascii="仿宋_GB2312"/>
          <w:color w:val="FF0000"/>
        </w:rPr>
      </w:pPr>
    </w:p>
    <w:p w:rsidR="009F7154" w:rsidRPr="008B3FFB" w:rsidRDefault="009F7154">
      <w:pPr>
        <w:keepNext/>
        <w:spacing w:line="360" w:lineRule="exact"/>
        <w:jc w:val="center"/>
        <w:rPr>
          <w:rFonts w:ascii="仿宋_GB2312"/>
          <w:color w:val="FF0000"/>
        </w:rPr>
      </w:pPr>
    </w:p>
    <w:p w:rsidR="009F7154" w:rsidRPr="008B3FFB" w:rsidRDefault="009F7154">
      <w:pPr>
        <w:keepNext/>
        <w:spacing w:line="320" w:lineRule="exact"/>
        <w:jc w:val="center"/>
        <w:rPr>
          <w:rFonts w:ascii="仿宋_GB2312"/>
          <w:color w:val="FF0000"/>
          <w:sz w:val="30"/>
        </w:rPr>
      </w:pPr>
    </w:p>
    <w:p w:rsidR="009F7154" w:rsidRPr="008B3FFB" w:rsidRDefault="009F7154">
      <w:pPr>
        <w:keepNext/>
        <w:spacing w:line="320" w:lineRule="exact"/>
        <w:jc w:val="center"/>
        <w:rPr>
          <w:rFonts w:ascii="仿宋_GB2312"/>
          <w:color w:val="FF0000"/>
          <w:sz w:val="30"/>
        </w:rPr>
      </w:pPr>
    </w:p>
    <w:p w:rsidR="009F7154" w:rsidRPr="008B3FFB" w:rsidRDefault="00D72D18">
      <w:pPr>
        <w:keepNext/>
        <w:spacing w:line="380" w:lineRule="exact"/>
        <w:jc w:val="center"/>
        <w:rPr>
          <w:rFonts w:ascii="黑体" w:eastAsia="黑体" w:hAnsi="华文中宋"/>
          <w:color w:val="FF0000"/>
          <w:sz w:val="30"/>
        </w:rPr>
      </w:pPr>
      <w:r w:rsidRPr="008B3FFB">
        <w:rPr>
          <w:rFonts w:ascii="黑体" w:eastAsia="黑体" w:hAnsi="华文中宋" w:hint="eastAsia"/>
          <w:color w:val="FF0000"/>
          <w:sz w:val="30"/>
        </w:rPr>
        <w:t>第2期</w:t>
      </w:r>
    </w:p>
    <w:p w:rsidR="009F7154" w:rsidRPr="008B3FFB" w:rsidRDefault="00D72D18">
      <w:pPr>
        <w:keepNext/>
        <w:spacing w:line="380" w:lineRule="exact"/>
        <w:jc w:val="center"/>
        <w:rPr>
          <w:rFonts w:ascii="楷体_GB2312" w:eastAsia="楷体_GB2312"/>
          <w:color w:val="FF0000"/>
          <w:sz w:val="30"/>
        </w:rPr>
      </w:pPr>
      <w:r w:rsidRPr="008B3FFB">
        <w:rPr>
          <w:rFonts w:ascii="楷体_GB2312" w:eastAsia="楷体_GB2312" w:hint="eastAsia"/>
          <w:color w:val="FF0000"/>
          <w:sz w:val="30"/>
        </w:rPr>
        <w:t>（总</w:t>
      </w:r>
      <w:r w:rsidRPr="008B3FFB">
        <w:rPr>
          <w:rFonts w:ascii="楷体_GB2312" w:eastAsia="楷体_GB2312" w:hAnsi="宋体"/>
          <w:color w:val="FF0000"/>
          <w:sz w:val="30"/>
        </w:rPr>
        <w:t>40</w:t>
      </w:r>
      <w:r w:rsidRPr="008B3FFB">
        <w:rPr>
          <w:rFonts w:ascii="楷体_GB2312" w:eastAsia="楷体_GB2312" w:hAnsi="宋体" w:hint="eastAsia"/>
          <w:color w:val="FF0000"/>
          <w:sz w:val="30"/>
        </w:rPr>
        <w:t>7</w:t>
      </w:r>
      <w:r w:rsidRPr="008B3FFB">
        <w:rPr>
          <w:rFonts w:ascii="楷体_GB2312" w:eastAsia="楷体_GB2312" w:hint="eastAsia"/>
          <w:color w:val="FF0000"/>
          <w:sz w:val="30"/>
        </w:rPr>
        <w:t>期）</w:t>
      </w:r>
    </w:p>
    <w:p w:rsidR="009F7154" w:rsidRPr="008B3FFB" w:rsidRDefault="009F7154">
      <w:pPr>
        <w:keepNext/>
        <w:spacing w:line="280" w:lineRule="exact"/>
        <w:jc w:val="center"/>
        <w:rPr>
          <w:rFonts w:ascii="仿宋_GB2312"/>
          <w:color w:val="FF0000"/>
          <w:sz w:val="30"/>
        </w:rPr>
      </w:pPr>
    </w:p>
    <w:p w:rsidR="009F7154" w:rsidRPr="008B3FFB" w:rsidRDefault="00D72D18">
      <w:pPr>
        <w:keepNext/>
        <w:spacing w:line="300" w:lineRule="exact"/>
        <w:ind w:firstLineChars="20" w:firstLine="80"/>
        <w:rPr>
          <w:rFonts w:ascii="仿宋_GB2312" w:eastAsia="仿宋_GB2312"/>
          <w:color w:val="FF0000"/>
          <w:spacing w:val="60"/>
          <w:sz w:val="28"/>
          <w:szCs w:val="28"/>
        </w:rPr>
      </w:pPr>
      <w:r w:rsidRPr="008B3FFB">
        <w:rPr>
          <w:rFonts w:ascii="仿宋_GB2312" w:eastAsia="仿宋_GB2312" w:hint="eastAsia"/>
          <w:color w:val="FF0000"/>
          <w:spacing w:val="60"/>
          <w:sz w:val="28"/>
          <w:szCs w:val="28"/>
        </w:rPr>
        <w:t>海安市老区开发促进会</w:t>
      </w:r>
    </w:p>
    <w:p w:rsidR="009F7154" w:rsidRPr="008B3FFB" w:rsidRDefault="00D72D18">
      <w:pPr>
        <w:keepNext/>
        <w:spacing w:line="300" w:lineRule="exact"/>
        <w:ind w:firstLineChars="20" w:firstLine="59"/>
        <w:rPr>
          <w:rFonts w:ascii="仿宋_GB2312" w:eastAsia="仿宋_GB2312"/>
          <w:color w:val="FF0000"/>
          <w:spacing w:val="-10"/>
          <w:sz w:val="28"/>
          <w:szCs w:val="28"/>
        </w:rPr>
      </w:pPr>
      <w:r w:rsidRPr="008B3FFB">
        <w:rPr>
          <w:rFonts w:ascii="仿宋_GB2312" w:eastAsia="仿宋_GB2312" w:hint="eastAsia"/>
          <w:color w:val="FF0000"/>
          <w:spacing w:val="8"/>
          <w:sz w:val="28"/>
          <w:szCs w:val="28"/>
        </w:rPr>
        <w:t>海安市扶贫开发协会</w:t>
      </w:r>
      <w:r w:rsidRPr="008B3FFB">
        <w:rPr>
          <w:rFonts w:ascii="仿宋_GB2312" w:eastAsia="仿宋_GB2312" w:hint="eastAsia"/>
          <w:color w:val="FF0000"/>
          <w:sz w:val="28"/>
          <w:szCs w:val="28"/>
        </w:rPr>
        <w:t>办公室</w:t>
      </w:r>
    </w:p>
    <w:p w:rsidR="009F7154" w:rsidRPr="008B3FFB" w:rsidRDefault="00D72D18">
      <w:pPr>
        <w:keepNext/>
        <w:spacing w:line="300" w:lineRule="exact"/>
        <w:ind w:firstLineChars="20" w:firstLine="52"/>
        <w:rPr>
          <w:rFonts w:ascii="黑体" w:eastAsia="黑体" w:hAnsi="华文中宋"/>
          <w:color w:val="FF0000"/>
          <w:sz w:val="30"/>
        </w:rPr>
      </w:pPr>
      <w:r w:rsidRPr="008B3FFB">
        <w:rPr>
          <w:rFonts w:ascii="仿宋_GB2312" w:eastAsia="仿宋_GB2312" w:hint="eastAsia"/>
          <w:color w:val="FF0000"/>
          <w:spacing w:val="-10"/>
          <w:sz w:val="28"/>
          <w:szCs w:val="28"/>
        </w:rPr>
        <w:t>南通市老区扶贫基金会海安办事处</w:t>
      </w:r>
      <w:r w:rsidR="008B3FFB" w:rsidRPr="008B3FFB">
        <w:rPr>
          <w:rFonts w:ascii="仿宋_GB2312" w:eastAsia="仿宋_GB2312" w:hint="eastAsia"/>
          <w:color w:val="FF0000"/>
          <w:spacing w:val="-10"/>
          <w:sz w:val="28"/>
          <w:szCs w:val="28"/>
        </w:rPr>
        <w:t xml:space="preserve">                </w:t>
      </w:r>
      <w:r w:rsidRPr="008B3FFB">
        <w:rPr>
          <w:rFonts w:ascii="仿宋_GB2312" w:eastAsia="仿宋_GB2312"/>
          <w:color w:val="FF0000"/>
          <w:sz w:val="28"/>
          <w:szCs w:val="28"/>
        </w:rPr>
        <w:t>2021</w:t>
      </w:r>
      <w:r w:rsidRPr="008B3FFB">
        <w:rPr>
          <w:rFonts w:ascii="仿宋_GB2312" w:eastAsia="仿宋_GB2312" w:hint="eastAsia"/>
          <w:color w:val="FF0000"/>
          <w:sz w:val="28"/>
          <w:szCs w:val="28"/>
        </w:rPr>
        <w:t>年4月30日</w:t>
      </w:r>
    </w:p>
    <w:p w:rsidR="009F7154" w:rsidRDefault="009F7154">
      <w:pPr>
        <w:rPr>
          <w:rFonts w:asciiTheme="majorEastAsia" w:eastAsiaTheme="majorEastAsia" w:hAnsiTheme="majorEastAsia"/>
          <w:sz w:val="32"/>
          <w:szCs w:val="32"/>
        </w:rPr>
      </w:pPr>
    </w:p>
    <w:p w:rsidR="009F7154" w:rsidRDefault="009F7154">
      <w:pPr>
        <w:spacing w:line="580" w:lineRule="exact"/>
        <w:rPr>
          <w:rFonts w:ascii="仿宋_GB2312" w:eastAsia="仿宋_GB2312" w:hAnsi="仿宋_GB2312" w:cs="仿宋_GB2312"/>
          <w:b/>
          <w:bCs/>
          <w:sz w:val="32"/>
          <w:szCs w:val="32"/>
        </w:rPr>
      </w:pPr>
    </w:p>
    <w:p w:rsidR="009F7154" w:rsidRDefault="00D72D18">
      <w:pPr>
        <w:spacing w:line="600" w:lineRule="exact"/>
        <w:rPr>
          <w:rFonts w:ascii="宋体" w:hAnsi="宋体" w:cs="宋体"/>
          <w:b/>
          <w:bCs/>
          <w:sz w:val="32"/>
          <w:szCs w:val="32"/>
        </w:rPr>
      </w:pPr>
      <w:r>
        <w:rPr>
          <w:rFonts w:ascii="宋体" w:hAnsi="宋体" w:cs="宋体" w:hint="eastAsia"/>
          <w:b/>
          <w:bCs/>
          <w:sz w:val="32"/>
          <w:szCs w:val="32"/>
        </w:rPr>
        <w:t>要闻信息</w:t>
      </w:r>
    </w:p>
    <w:p w:rsidR="009F7154" w:rsidRDefault="00D72D18" w:rsidP="005B0F02">
      <w:pPr>
        <w:spacing w:line="60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
          <w:sz w:val="32"/>
          <w:szCs w:val="32"/>
        </w:rPr>
        <w:t>习近平</w:t>
      </w:r>
      <w:r>
        <w:rPr>
          <w:rFonts w:ascii="楷体_GB2312" w:eastAsia="楷体_GB2312" w:hAnsi="楷体_GB2312" w:cs="楷体_GB2312" w:hint="eastAsia"/>
          <w:bCs/>
          <w:sz w:val="32"/>
          <w:szCs w:val="32"/>
        </w:rPr>
        <w:t>：中国革命成功的奥秘就是靠理想信念</w:t>
      </w:r>
    </w:p>
    <w:p w:rsidR="009F7154" w:rsidRDefault="00D72D18" w:rsidP="005B0F02">
      <w:pPr>
        <w:spacing w:line="600" w:lineRule="exact"/>
        <w:ind w:firstLineChars="200" w:firstLine="640"/>
        <w:rPr>
          <w:rFonts w:ascii="楷体_GB2312" w:eastAsia="楷体_GB2312" w:hAnsi="楷体_GB2312" w:cs="楷体_GB2312"/>
          <w:bCs/>
          <w:spacing w:val="-11"/>
          <w:sz w:val="32"/>
          <w:szCs w:val="32"/>
        </w:rPr>
      </w:pPr>
      <w:r>
        <w:rPr>
          <w:rFonts w:ascii="楷体_GB2312" w:eastAsia="楷体_GB2312" w:hAnsi="楷体_GB2312" w:cs="楷体_GB2312" w:hint="eastAsia"/>
          <w:b/>
          <w:sz w:val="32"/>
          <w:szCs w:val="32"/>
        </w:rPr>
        <w:t>于立忠</w:t>
      </w:r>
      <w:r>
        <w:rPr>
          <w:rFonts w:ascii="楷体_GB2312" w:eastAsia="楷体_GB2312" w:hAnsi="楷体_GB2312" w:cs="楷体_GB2312" w:hint="eastAsia"/>
          <w:bCs/>
          <w:sz w:val="32"/>
          <w:szCs w:val="32"/>
        </w:rPr>
        <w:t>：在</w:t>
      </w:r>
      <w:r>
        <w:rPr>
          <w:rFonts w:ascii="楷体_GB2312" w:eastAsia="楷体_GB2312" w:hAnsi="楷体_GB2312" w:cs="楷体_GB2312" w:hint="eastAsia"/>
          <w:bCs/>
          <w:spacing w:val="-11"/>
          <w:sz w:val="32"/>
          <w:szCs w:val="32"/>
        </w:rPr>
        <w:t>党史教育学习过程中融入海安历史、党史的学习</w:t>
      </w:r>
    </w:p>
    <w:p w:rsidR="009F7154" w:rsidRDefault="00D72D18" w:rsidP="005B0F0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b/>
          <w:sz w:val="32"/>
          <w:szCs w:val="32"/>
        </w:rPr>
        <w:t>于立忠</w:t>
      </w:r>
      <w:r>
        <w:rPr>
          <w:rFonts w:ascii="楷体_GB2312" w:eastAsia="楷体_GB2312" w:hAnsi="楷体_GB2312" w:cs="楷体_GB2312" w:hint="eastAsia"/>
          <w:bCs/>
          <w:sz w:val="32"/>
          <w:szCs w:val="32"/>
        </w:rPr>
        <w:t>：弘扬好人精神</w:t>
      </w:r>
      <w:r w:rsidR="005B0F02">
        <w:rPr>
          <w:rFonts w:ascii="楷体_GB2312" w:eastAsia="楷体_GB2312" w:hAnsi="楷体_GB2312" w:cs="楷体_GB2312" w:hint="eastAsia"/>
          <w:bCs/>
          <w:sz w:val="32"/>
          <w:szCs w:val="32"/>
        </w:rPr>
        <w:t xml:space="preserve">    </w:t>
      </w:r>
      <w:r>
        <w:rPr>
          <w:rFonts w:ascii="楷体_GB2312" w:eastAsia="楷体_GB2312" w:hAnsi="楷体_GB2312" w:cs="楷体_GB2312" w:hint="eastAsia"/>
          <w:bCs/>
          <w:sz w:val="32"/>
          <w:szCs w:val="32"/>
        </w:rPr>
        <w:t>建设“好人之城”</w:t>
      </w:r>
    </w:p>
    <w:p w:rsidR="009F7154" w:rsidRDefault="00D72D18" w:rsidP="005B0F02">
      <w:pPr>
        <w:spacing w:line="60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
          <w:sz w:val="32"/>
          <w:szCs w:val="32"/>
        </w:rPr>
        <w:t>田友峦</w:t>
      </w:r>
      <w:r>
        <w:rPr>
          <w:rFonts w:ascii="楷体_GB2312" w:eastAsia="楷体_GB2312" w:hAnsi="楷体_GB2312" w:cs="楷体_GB2312" w:hint="eastAsia"/>
          <w:bCs/>
          <w:sz w:val="32"/>
          <w:szCs w:val="32"/>
        </w:rPr>
        <w:t>：不忘初心坚信念</w:t>
      </w:r>
      <w:r w:rsidR="005B0F02">
        <w:rPr>
          <w:rFonts w:ascii="楷体_GB2312" w:eastAsia="楷体_GB2312" w:hAnsi="楷体_GB2312" w:cs="楷体_GB2312" w:hint="eastAsia"/>
          <w:bCs/>
          <w:sz w:val="32"/>
          <w:szCs w:val="32"/>
        </w:rPr>
        <w:t xml:space="preserve">    </w:t>
      </w:r>
      <w:r>
        <w:rPr>
          <w:rFonts w:ascii="楷体_GB2312" w:eastAsia="楷体_GB2312" w:hAnsi="楷体_GB2312" w:cs="楷体_GB2312" w:hint="eastAsia"/>
          <w:bCs/>
          <w:sz w:val="32"/>
          <w:szCs w:val="32"/>
        </w:rPr>
        <w:t>践行使命争一流</w:t>
      </w:r>
    </w:p>
    <w:p w:rsidR="009F7154" w:rsidRDefault="00D72D18" w:rsidP="005B0F0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b/>
          <w:sz w:val="32"/>
          <w:szCs w:val="32"/>
        </w:rPr>
        <w:t>田友峦</w:t>
      </w:r>
      <w:r>
        <w:rPr>
          <w:rFonts w:ascii="楷体_GB2312" w:eastAsia="楷体_GB2312" w:hAnsi="楷体_GB2312" w:cs="楷体_GB2312" w:hint="eastAsia"/>
          <w:bCs/>
          <w:sz w:val="32"/>
          <w:szCs w:val="32"/>
        </w:rPr>
        <w:t>：把“致敬百年•四学四争”红色教育活动往心里去往深处做往实处走</w:t>
      </w:r>
    </w:p>
    <w:p w:rsidR="009F7154" w:rsidRDefault="00D72D18" w:rsidP="005B0F0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b/>
          <w:sz w:val="32"/>
          <w:szCs w:val="32"/>
        </w:rPr>
        <w:t>田友峦</w:t>
      </w:r>
      <w:r>
        <w:rPr>
          <w:rFonts w:ascii="楷体_GB2312" w:eastAsia="楷体_GB2312" w:hAnsi="楷体_GB2312" w:cs="楷体_GB2312" w:hint="eastAsia"/>
          <w:bCs/>
          <w:sz w:val="32"/>
          <w:szCs w:val="32"/>
        </w:rPr>
        <w:t>：以“四学四争”红色教育活动新成效助力海安高质量发展走在前列</w:t>
      </w:r>
    </w:p>
    <w:p w:rsidR="009F7154" w:rsidRDefault="00D72D18" w:rsidP="005B0F0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b/>
          <w:sz w:val="32"/>
          <w:szCs w:val="32"/>
        </w:rPr>
        <w:t>田友峦</w:t>
      </w:r>
      <w:r>
        <w:rPr>
          <w:rFonts w:ascii="楷体_GB2312" w:eastAsia="楷体_GB2312" w:hAnsi="楷体_GB2312" w:cs="楷体_GB2312" w:hint="eastAsia"/>
          <w:bCs/>
          <w:sz w:val="32"/>
          <w:szCs w:val="32"/>
        </w:rPr>
        <w:t>：“四学”要融入党史学习教育</w:t>
      </w:r>
      <w:r w:rsidR="005B0F02">
        <w:rPr>
          <w:rFonts w:ascii="楷体_GB2312" w:eastAsia="楷体_GB2312" w:hAnsi="楷体_GB2312" w:cs="楷体_GB2312" w:hint="eastAsia"/>
          <w:bCs/>
          <w:sz w:val="32"/>
          <w:szCs w:val="32"/>
        </w:rPr>
        <w:t xml:space="preserve">    </w:t>
      </w:r>
      <w:r>
        <w:rPr>
          <w:rFonts w:ascii="楷体_GB2312" w:eastAsia="楷体_GB2312" w:hAnsi="楷体_GB2312" w:cs="楷体_GB2312" w:hint="eastAsia"/>
          <w:bCs/>
          <w:sz w:val="32"/>
          <w:szCs w:val="32"/>
        </w:rPr>
        <w:t>“四争”要融入“我为群众办实事”</w:t>
      </w:r>
    </w:p>
    <w:p w:rsidR="009F7154" w:rsidRDefault="00D72D18" w:rsidP="005B0F02">
      <w:pPr>
        <w:spacing w:line="600" w:lineRule="exact"/>
        <w:ind w:firstLineChars="200" w:firstLine="640"/>
        <w:rPr>
          <w:rFonts w:ascii="楷体_GB2312" w:eastAsia="楷体_GB2312" w:hAnsi="楷体_GB2312" w:cs="楷体_GB2312"/>
          <w:bCs/>
          <w:spacing w:val="-11"/>
          <w:sz w:val="32"/>
          <w:szCs w:val="32"/>
        </w:rPr>
      </w:pPr>
      <w:r>
        <w:rPr>
          <w:rFonts w:ascii="楷体_GB2312" w:eastAsia="楷体_GB2312" w:hAnsi="楷体_GB2312" w:cs="楷体_GB2312" w:hint="eastAsia"/>
          <w:b/>
          <w:sz w:val="32"/>
          <w:szCs w:val="32"/>
        </w:rPr>
        <w:t>田友峦</w:t>
      </w:r>
      <w:r>
        <w:rPr>
          <w:rFonts w:ascii="楷体_GB2312" w:eastAsia="楷体_GB2312" w:hAnsi="楷体_GB2312" w:cs="楷体_GB2312" w:hint="eastAsia"/>
          <w:bCs/>
          <w:sz w:val="32"/>
          <w:szCs w:val="32"/>
        </w:rPr>
        <w:t>：在</w:t>
      </w:r>
      <w:r>
        <w:rPr>
          <w:rFonts w:ascii="楷体_GB2312" w:eastAsia="楷体_GB2312" w:hAnsi="楷体_GB2312" w:cs="楷体_GB2312" w:hint="eastAsia"/>
          <w:bCs/>
          <w:spacing w:val="-11"/>
          <w:sz w:val="32"/>
          <w:szCs w:val="32"/>
        </w:rPr>
        <w:t>加快实现墩头高质量发展中彰显老促会的新作为</w:t>
      </w:r>
    </w:p>
    <w:p w:rsidR="009F7154" w:rsidRDefault="00D72D18" w:rsidP="005B0F02">
      <w:pPr>
        <w:spacing w:line="60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
          <w:sz w:val="32"/>
          <w:szCs w:val="32"/>
        </w:rPr>
        <w:t>田友峦</w:t>
      </w:r>
      <w:r>
        <w:rPr>
          <w:rFonts w:ascii="楷体_GB2312" w:eastAsia="楷体_GB2312" w:hAnsi="楷体_GB2312" w:cs="楷体_GB2312" w:hint="eastAsia"/>
          <w:bCs/>
          <w:sz w:val="32"/>
          <w:szCs w:val="32"/>
        </w:rPr>
        <w:t>：不忘初心使命</w:t>
      </w:r>
      <w:r w:rsidR="005B0F02">
        <w:rPr>
          <w:rFonts w:ascii="楷体_GB2312" w:eastAsia="楷体_GB2312" w:hAnsi="楷体_GB2312" w:cs="楷体_GB2312" w:hint="eastAsia"/>
          <w:bCs/>
          <w:sz w:val="32"/>
          <w:szCs w:val="32"/>
        </w:rPr>
        <w:t xml:space="preserve">    </w:t>
      </w:r>
      <w:r>
        <w:rPr>
          <w:rFonts w:ascii="楷体_GB2312" w:eastAsia="楷体_GB2312" w:hAnsi="楷体_GB2312" w:cs="楷体_GB2312" w:hint="eastAsia"/>
          <w:bCs/>
          <w:sz w:val="32"/>
          <w:szCs w:val="32"/>
        </w:rPr>
        <w:t>主动创新做好基层分会工作</w:t>
      </w:r>
    </w:p>
    <w:p w:rsidR="009F7154" w:rsidRDefault="00D72D18" w:rsidP="005B0F02">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b/>
          <w:sz w:val="32"/>
          <w:szCs w:val="32"/>
        </w:rPr>
        <w:lastRenderedPageBreak/>
        <w:t>田友峦</w:t>
      </w:r>
      <w:r>
        <w:rPr>
          <w:rFonts w:ascii="楷体_GB2312" w:eastAsia="楷体_GB2312" w:hAnsi="楷体_GB2312" w:cs="楷体_GB2312" w:hint="eastAsia"/>
          <w:bCs/>
          <w:sz w:val="32"/>
          <w:szCs w:val="32"/>
        </w:rPr>
        <w:t>：准确定位</w:t>
      </w:r>
      <w:r w:rsidR="005B0F02">
        <w:rPr>
          <w:rFonts w:ascii="楷体_GB2312" w:eastAsia="楷体_GB2312" w:hAnsi="楷体_GB2312" w:cs="楷体_GB2312" w:hint="eastAsia"/>
          <w:bCs/>
          <w:sz w:val="32"/>
          <w:szCs w:val="32"/>
        </w:rPr>
        <w:t xml:space="preserve">    </w:t>
      </w:r>
      <w:r>
        <w:rPr>
          <w:rFonts w:ascii="楷体_GB2312" w:eastAsia="楷体_GB2312" w:hAnsi="楷体_GB2312" w:cs="楷体_GB2312" w:hint="eastAsia"/>
          <w:bCs/>
          <w:sz w:val="32"/>
          <w:szCs w:val="32"/>
        </w:rPr>
        <w:t>主动工作</w:t>
      </w:r>
      <w:r w:rsidR="005B0F02">
        <w:rPr>
          <w:rFonts w:ascii="楷体_GB2312" w:eastAsia="楷体_GB2312" w:hAnsi="楷体_GB2312" w:cs="楷体_GB2312" w:hint="eastAsia"/>
          <w:bCs/>
          <w:sz w:val="32"/>
          <w:szCs w:val="32"/>
        </w:rPr>
        <w:t xml:space="preserve">    </w:t>
      </w:r>
      <w:r>
        <w:rPr>
          <w:rFonts w:ascii="楷体_GB2312" w:eastAsia="楷体_GB2312" w:hAnsi="楷体_GB2312" w:cs="楷体_GB2312" w:hint="eastAsia"/>
          <w:bCs/>
          <w:sz w:val="32"/>
          <w:szCs w:val="32"/>
        </w:rPr>
        <w:t>努力开创新局面</w:t>
      </w:r>
    </w:p>
    <w:p w:rsidR="009F7154" w:rsidRDefault="00D72D18">
      <w:pPr>
        <w:spacing w:line="600" w:lineRule="exact"/>
        <w:rPr>
          <w:rFonts w:ascii="宋体" w:hAnsi="宋体" w:cs="宋体"/>
          <w:b/>
          <w:bCs/>
          <w:sz w:val="32"/>
          <w:szCs w:val="32"/>
        </w:rPr>
      </w:pPr>
      <w:r>
        <w:rPr>
          <w:rFonts w:ascii="宋体" w:hAnsi="宋体" w:cs="宋体" w:hint="eastAsia"/>
          <w:b/>
          <w:bCs/>
          <w:sz w:val="32"/>
          <w:szCs w:val="32"/>
        </w:rPr>
        <w:t>专稿</w:t>
      </w:r>
    </w:p>
    <w:p w:rsidR="009F7154" w:rsidRDefault="00D72D18" w:rsidP="005B0F02">
      <w:pPr>
        <w:spacing w:line="600" w:lineRule="exact"/>
        <w:ind w:firstLineChars="200" w:firstLine="640"/>
        <w:rPr>
          <w:rFonts w:ascii="仿宋_GB2312" w:eastAsia="仿宋_GB2312" w:hAnsi="仿宋_GB2312" w:cs="仿宋_GB2312"/>
          <w:sz w:val="30"/>
          <w:szCs w:val="30"/>
        </w:rPr>
      </w:pPr>
      <w:r>
        <w:rPr>
          <w:rFonts w:ascii="楷体_GB2312" w:eastAsia="楷体_GB2312" w:hAnsi="楷体_GB2312" w:cs="楷体_GB2312" w:hint="eastAsia"/>
          <w:b/>
          <w:sz w:val="32"/>
          <w:szCs w:val="32"/>
        </w:rPr>
        <w:t>田友峦</w:t>
      </w:r>
      <w:r>
        <w:rPr>
          <w:rFonts w:ascii="楷体_GB2312" w:eastAsia="楷体_GB2312" w:hAnsi="楷体_GB2312" w:cs="楷体_GB2312" w:hint="eastAsia"/>
          <w:b/>
          <w:bCs/>
          <w:sz w:val="32"/>
          <w:szCs w:val="32"/>
        </w:rPr>
        <w:t>：</w:t>
      </w:r>
      <w:r>
        <w:rPr>
          <w:rFonts w:ascii="楷体_GB2312" w:eastAsia="楷体_GB2312" w:hAnsi="楷体_GB2312" w:cs="楷体_GB2312" w:hint="eastAsia"/>
          <w:sz w:val="32"/>
          <w:szCs w:val="32"/>
        </w:rPr>
        <w:t>在党史学习教育中深化“四学四争”红色教育活动</w:t>
      </w:r>
      <w:r>
        <w:rPr>
          <w:rFonts w:ascii="仿宋_GB2312" w:eastAsia="仿宋_GB2312" w:hAnsi="仿宋_GB2312" w:cs="仿宋_GB2312" w:hint="eastAsia"/>
          <w:sz w:val="30"/>
          <w:szCs w:val="30"/>
        </w:rPr>
        <w:t>——学习习近平总书记在党史学习教育动员大会上的重要讲话</w:t>
      </w:r>
    </w:p>
    <w:p w:rsidR="009F7154" w:rsidRDefault="00D72D18">
      <w:pPr>
        <w:spacing w:line="600" w:lineRule="exact"/>
        <w:rPr>
          <w:rFonts w:ascii="宋体" w:hAnsi="宋体" w:cs="宋体"/>
          <w:b/>
          <w:bCs/>
          <w:sz w:val="32"/>
          <w:szCs w:val="32"/>
        </w:rPr>
      </w:pPr>
      <w:r>
        <w:rPr>
          <w:rFonts w:ascii="宋体" w:hAnsi="宋体" w:cs="宋体" w:hint="eastAsia"/>
          <w:b/>
          <w:bCs/>
          <w:sz w:val="32"/>
          <w:szCs w:val="32"/>
        </w:rPr>
        <w:t>工作动态</w:t>
      </w:r>
    </w:p>
    <w:p w:rsidR="009F7154" w:rsidRDefault="00D72D18">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市老促会举行学习习总书记最新重要讲话座谈会等10则</w:t>
      </w:r>
    </w:p>
    <w:p w:rsidR="009F7154" w:rsidRDefault="00D72D18">
      <w:pPr>
        <w:spacing w:line="600" w:lineRule="exact"/>
        <w:rPr>
          <w:rFonts w:ascii="宋体" w:hAnsi="宋体" w:cs="宋体"/>
          <w:b/>
          <w:bCs/>
          <w:sz w:val="32"/>
          <w:szCs w:val="32"/>
        </w:rPr>
      </w:pPr>
      <w:r>
        <w:rPr>
          <w:rFonts w:ascii="宋体" w:hAnsi="宋体" w:cs="宋体" w:hint="eastAsia"/>
          <w:b/>
          <w:bCs/>
          <w:sz w:val="32"/>
          <w:szCs w:val="32"/>
        </w:rPr>
        <w:t>红色教育</w:t>
      </w:r>
    </w:p>
    <w:p w:rsidR="009F7154" w:rsidRDefault="00D72D18" w:rsidP="005B0F02">
      <w:p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劳扶辉：</w:t>
      </w:r>
      <w:r>
        <w:rPr>
          <w:rFonts w:ascii="楷体_GB2312" w:eastAsia="楷体_GB2312" w:hAnsi="楷体_GB2312" w:cs="楷体_GB2312" w:hint="eastAsia"/>
          <w:sz w:val="32"/>
          <w:szCs w:val="32"/>
        </w:rPr>
        <w:t>市老促会全面启动纪念建党百年华诞系列活动</w:t>
      </w:r>
    </w:p>
    <w:p w:rsidR="009F7154" w:rsidRDefault="00D72D18">
      <w:pPr>
        <w:spacing w:line="600" w:lineRule="exact"/>
        <w:rPr>
          <w:rFonts w:ascii="宋体" w:hAnsi="宋体" w:cs="宋体"/>
          <w:b/>
          <w:bCs/>
          <w:sz w:val="32"/>
          <w:szCs w:val="32"/>
        </w:rPr>
      </w:pPr>
      <w:r>
        <w:rPr>
          <w:rFonts w:ascii="宋体" w:hAnsi="宋体" w:cs="宋体" w:hint="eastAsia"/>
          <w:b/>
          <w:bCs/>
          <w:sz w:val="32"/>
          <w:szCs w:val="32"/>
        </w:rPr>
        <w:t>诗词四首</w:t>
      </w:r>
    </w:p>
    <w:p w:rsidR="009F7154" w:rsidRDefault="00D72D18">
      <w:pPr>
        <w:rPr>
          <w:rFonts w:ascii="宋体" w:hAnsi="宋体" w:cs="宋体"/>
          <w:b/>
          <w:bCs/>
          <w:sz w:val="32"/>
          <w:szCs w:val="32"/>
        </w:rPr>
      </w:pPr>
      <w:r>
        <w:rPr>
          <w:rFonts w:ascii="宋体" w:hAnsi="宋体" w:cs="宋体" w:hint="eastAsia"/>
          <w:b/>
          <w:bCs/>
          <w:sz w:val="32"/>
          <w:szCs w:val="32"/>
        </w:rPr>
        <w:br w:type="page"/>
      </w:r>
    </w:p>
    <w:p w:rsidR="009F7154" w:rsidRDefault="00D72D18">
      <w:pPr>
        <w:spacing w:line="580" w:lineRule="exact"/>
        <w:rPr>
          <w:rFonts w:ascii="仿宋_GB2312" w:eastAsia="仿宋_GB2312" w:hAnsi="仿宋_GB2312" w:cs="仿宋_GB2312"/>
          <w:b/>
          <w:bCs/>
          <w:sz w:val="32"/>
          <w:szCs w:val="32"/>
          <w:bdr w:val="single" w:sz="4" w:space="0" w:color="auto"/>
        </w:rPr>
      </w:pPr>
      <w:r>
        <w:rPr>
          <w:rFonts w:ascii="仿宋_GB2312" w:eastAsia="仿宋_GB2312" w:hAnsi="仿宋_GB2312" w:cs="仿宋_GB2312" w:hint="eastAsia"/>
          <w:b/>
          <w:bCs/>
          <w:sz w:val="32"/>
          <w:szCs w:val="32"/>
          <w:bdr w:val="single" w:sz="4" w:space="0" w:color="auto"/>
        </w:rPr>
        <w:lastRenderedPageBreak/>
        <w:t>要闻信息</w:t>
      </w:r>
    </w:p>
    <w:p w:rsidR="009F7154" w:rsidRDefault="009F7154" w:rsidP="005B0F02">
      <w:pPr>
        <w:spacing w:line="580" w:lineRule="exact"/>
        <w:ind w:firstLineChars="300" w:firstLine="960"/>
        <w:rPr>
          <w:rFonts w:ascii="仿宋_GB2312" w:eastAsia="仿宋_GB2312" w:hAnsi="仿宋_GB2312" w:cs="仿宋_GB2312"/>
          <w:b/>
          <w:bCs/>
          <w:sz w:val="32"/>
          <w:szCs w:val="32"/>
        </w:rPr>
      </w:pPr>
    </w:p>
    <w:p w:rsidR="009F7154" w:rsidRDefault="00D72D18">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习近平：中国革命成功的奥秘就是靠理想信念</w:t>
      </w:r>
    </w:p>
    <w:p w:rsidR="009F7154" w:rsidRDefault="009F7154">
      <w:pPr>
        <w:spacing w:line="580" w:lineRule="exact"/>
        <w:rPr>
          <w:rFonts w:ascii="仿宋_GB2312" w:eastAsia="仿宋_GB2312" w:hAnsi="仿宋_GB2312" w:cs="仿宋_GB2312"/>
          <w:sz w:val="32"/>
          <w:szCs w:val="32"/>
        </w:rPr>
      </w:pPr>
    </w:p>
    <w:p w:rsidR="009F7154" w:rsidRDefault="00D72D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月25日，习近平总书记在考察桂林市全州县才湾镇的红军长征湘江战役纪念园、参观红军长征湘江战役纪念馆时指出，湘江战役是红军长征的壮烈一战，是决定中国革命生死存亡的重要历史事件。红军将士视死如归、向死而生、一往无前，靠的是理想信念。为什么中国革命能成功？奥秘就是革命理想高于天，在最困难的时候坚持下去，这样才能不断取得奇迹般的胜利。我们对实现下一个百年奋斗目标、实现中华民族伟大复兴就应该抱有这样的必胜信念。困难再大，想想红军长征，想想湘江血战。</w:t>
      </w:r>
    </w:p>
    <w:p w:rsidR="009F7154" w:rsidRDefault="009F7154">
      <w:pPr>
        <w:spacing w:line="580" w:lineRule="exact"/>
        <w:rPr>
          <w:rFonts w:ascii="仿宋_GB2312" w:eastAsia="仿宋_GB2312" w:hAnsi="仿宋_GB2312" w:cs="仿宋_GB2312"/>
          <w:b/>
          <w:bCs/>
          <w:sz w:val="32"/>
          <w:szCs w:val="32"/>
        </w:rPr>
      </w:pPr>
    </w:p>
    <w:p w:rsidR="009F7154" w:rsidRDefault="00D72D18">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于立忠：在党史教育学习过程中</w:t>
      </w:r>
    </w:p>
    <w:p w:rsidR="009F7154" w:rsidRDefault="00D72D18">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融入海安历史、党史的学习</w:t>
      </w:r>
    </w:p>
    <w:p w:rsidR="009F7154" w:rsidRDefault="009F7154">
      <w:pPr>
        <w:spacing w:line="580" w:lineRule="exact"/>
        <w:jc w:val="center"/>
        <w:rPr>
          <w:rFonts w:ascii="方正小标宋简体" w:eastAsia="方正小标宋简体" w:hAnsi="方正小标宋简体" w:cs="方正小标宋简体"/>
          <w:sz w:val="36"/>
          <w:szCs w:val="36"/>
        </w:rPr>
      </w:pPr>
    </w:p>
    <w:p w:rsidR="009F7154" w:rsidRDefault="00D72D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月27日，市委书记于立忠在市委中心组集中学习时指出，要提高政治站位，高质量高标准开展党史学习教育。要注重思想先行，坚持知行合一，把党史学习教育与推动工作落实结合起来，在解决实际问题、推动改革发展、增进民生福祉等方面彰显学习教育特色成果。要在党史教育学习过程中融入海</w:t>
      </w:r>
      <w:r>
        <w:rPr>
          <w:rFonts w:ascii="仿宋_GB2312" w:eastAsia="仿宋_GB2312" w:hAnsi="仿宋_GB2312" w:cs="仿宋_GB2312" w:hint="eastAsia"/>
          <w:sz w:val="32"/>
          <w:szCs w:val="32"/>
        </w:rPr>
        <w:lastRenderedPageBreak/>
        <w:t>安历史、党史的学习，强化青少年对家乡红色历史的了解，在全市汇聚起奋进“十四五”新征程的强大力量。</w:t>
      </w:r>
    </w:p>
    <w:p w:rsidR="009F7154" w:rsidRDefault="009F7154">
      <w:pPr>
        <w:spacing w:line="580" w:lineRule="exact"/>
        <w:rPr>
          <w:rFonts w:ascii="仿宋_GB2312" w:eastAsia="仿宋_GB2312" w:hAnsi="仿宋_GB2312" w:cs="仿宋_GB2312"/>
          <w:sz w:val="32"/>
          <w:szCs w:val="32"/>
        </w:rPr>
      </w:pPr>
    </w:p>
    <w:p w:rsidR="009F7154" w:rsidRDefault="00D72D18">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于立忠：弘扬好人精神</w:t>
      </w:r>
      <w:r w:rsidR="005B0F02">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建设“好人之城”</w:t>
      </w:r>
    </w:p>
    <w:p w:rsidR="009F7154" w:rsidRDefault="009F7154">
      <w:pPr>
        <w:spacing w:line="580" w:lineRule="exact"/>
        <w:ind w:firstLineChars="200" w:firstLine="640"/>
        <w:rPr>
          <w:rFonts w:ascii="仿宋_GB2312" w:eastAsia="仿宋_GB2312" w:hAnsi="仿宋_GB2312" w:cs="仿宋_GB2312"/>
          <w:bCs/>
          <w:sz w:val="32"/>
          <w:szCs w:val="32"/>
        </w:rPr>
      </w:pPr>
    </w:p>
    <w:p w:rsidR="009F7154" w:rsidRDefault="00D72D18">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4月24日，于立忠在海安好人馆开馆仪式上要求：弘扬好人精神建设“好人之城”。</w:t>
      </w:r>
      <w:r>
        <w:rPr>
          <w:rFonts w:ascii="仿宋_GB2312" w:eastAsia="仿宋_GB2312" w:hAnsi="仿宋_GB2312" w:cs="仿宋_GB2312" w:hint="eastAsia"/>
          <w:sz w:val="32"/>
          <w:szCs w:val="32"/>
        </w:rPr>
        <w:t>强调，</w:t>
      </w:r>
      <w:r>
        <w:rPr>
          <w:rFonts w:ascii="仿宋_GB2312" w:eastAsia="仿宋_GB2312" w:hAnsi="仿宋_GB2312" w:cs="仿宋_GB2312" w:hint="eastAsia"/>
          <w:bCs/>
          <w:sz w:val="32"/>
          <w:szCs w:val="32"/>
        </w:rPr>
        <w:t>全市上下要大力宣传道德模范先进事迹，让“身边人讲身边事、身边人讲自己事、身边事教身边人”，形成崇尚好人的风尚，积极推动海安“好人之城”建设。要兴起崇德向善、见贤思齐的新热潮，激发广大群众积极行动、争当好人，争做崇高道德的践行者、文明风尚的维护者、美好生活的创造者，在全社会营造“学好人、做好事”的浓厚氛围。</w:t>
      </w:r>
    </w:p>
    <w:p w:rsidR="009F7154" w:rsidRDefault="009F7154">
      <w:pPr>
        <w:spacing w:line="580" w:lineRule="exact"/>
        <w:ind w:firstLineChars="200" w:firstLine="640"/>
        <w:rPr>
          <w:rFonts w:ascii="仿宋_GB2312" w:eastAsia="仿宋_GB2312" w:hAnsi="仿宋_GB2312" w:cs="仿宋_GB2312"/>
          <w:bCs/>
          <w:sz w:val="32"/>
          <w:szCs w:val="32"/>
        </w:rPr>
      </w:pPr>
    </w:p>
    <w:p w:rsidR="009F7154" w:rsidRDefault="00D72D18">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田友峦：不忘初心坚信念</w:t>
      </w:r>
      <w:r w:rsidR="005B0F02">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践行使命争一流</w:t>
      </w:r>
    </w:p>
    <w:p w:rsidR="009F7154" w:rsidRDefault="009F7154">
      <w:pPr>
        <w:spacing w:line="580" w:lineRule="exact"/>
        <w:rPr>
          <w:rFonts w:ascii="仿宋_GB2312" w:eastAsia="仿宋_GB2312" w:hAnsi="仿宋_GB2312" w:cs="仿宋_GB2312"/>
          <w:sz w:val="32"/>
          <w:szCs w:val="32"/>
        </w:rPr>
      </w:pPr>
    </w:p>
    <w:p w:rsidR="009F7154" w:rsidRDefault="00D72D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月2日，市老促会理事长田友峦在学习习总书记最新重要讲话座谈会上强调，要认真学习明方向，旗帜鲜明讲政治。深入学习宣传习总书记最新系列重要讲话，并与学习中共中央国务院《关于全面推进乡村振兴加快农业农村现代化的意见》、国务院《关于新时代支持革命老区振兴发展的意见》、中共中央办公厅国务院办公厅《关于加快推进乡村人才振兴的意见》</w:t>
      </w:r>
      <w:r>
        <w:rPr>
          <w:rFonts w:ascii="仿宋_GB2312" w:eastAsia="仿宋_GB2312" w:hAnsi="仿宋_GB2312" w:cs="仿宋_GB2312" w:hint="eastAsia"/>
          <w:sz w:val="32"/>
          <w:szCs w:val="32"/>
        </w:rPr>
        <w:lastRenderedPageBreak/>
        <w:t>和中国老促会《落实“两个更好”重要指示推动新时代革命老区振兴发展》等文件相结合，自觉增强“四个意识”、坚定“四个自信”、做到“两个维护”。田友峦要求，谋划全年抓当前，精准有效开新局。要在党史学习教育中，持续、扎实开展以“学习习近平革命老区思想、党史、红色文化书刊和命先辈先烈、革命英雄、时代楷模先进事迹，争做创新发展引领人、乡村建设热心人、文明创建带头人和新时代的好师生”为主要内容的“四学四争”红色教育活动，为海安高质量发展走在前列凝聚力量、营造氛围；在巩固脱贫攻坚成果中，持续精准抓好产业项目扶贫、助学扶贫、职教扶贫基地建设等工作，帮助已脱贫的建档立卡户扶上马、送一程；在乡村振兴建设中，做好调查研究、参与联系点乡村振兴建设、加强老区振兴志愿者队伍建设等，助力全市乡村振兴示范村、先进村建设。田友峦希望，要不忘初心坚信念，践行使命争一流，充分发挥老促会在实施乡村振兴战略中的促进作用。</w:t>
      </w:r>
    </w:p>
    <w:p w:rsidR="009F7154" w:rsidRDefault="009F7154">
      <w:pPr>
        <w:spacing w:line="580" w:lineRule="exact"/>
        <w:rPr>
          <w:rFonts w:ascii="仿宋_GB2312" w:eastAsia="仿宋_GB2312" w:hAnsi="仿宋_GB2312" w:cs="仿宋_GB2312"/>
          <w:sz w:val="32"/>
          <w:szCs w:val="32"/>
        </w:rPr>
      </w:pPr>
    </w:p>
    <w:p w:rsidR="009F7154" w:rsidRDefault="00D72D18">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田友峦：把“致敬百年•四学四争”</w:t>
      </w:r>
    </w:p>
    <w:p w:rsidR="009F7154" w:rsidRDefault="00D72D18">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红色教育活动往心里去</w:t>
      </w:r>
      <w:r w:rsidR="005375DC">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往深处做</w:t>
      </w:r>
      <w:r w:rsidR="005375DC">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往实处走</w:t>
      </w:r>
    </w:p>
    <w:p w:rsidR="009F7154" w:rsidRDefault="009F7154">
      <w:pPr>
        <w:spacing w:line="580" w:lineRule="exact"/>
        <w:rPr>
          <w:rFonts w:ascii="仿宋_GB2312" w:eastAsia="仿宋_GB2312" w:hAnsi="仿宋_GB2312" w:cs="仿宋_GB2312"/>
          <w:sz w:val="32"/>
          <w:szCs w:val="32"/>
        </w:rPr>
      </w:pPr>
    </w:p>
    <w:p w:rsidR="009F7154" w:rsidRDefault="00D72D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4月21日，市老促会理事长田友峦到雅周镇调研红色教育、老区扶贫、乡村振兴建设时指出，雅周是黄桥老区的一部分，是共产党人在海安活动最早的地区，是海安第一个党支部</w:t>
      </w:r>
      <w:r>
        <w:rPr>
          <w:rFonts w:ascii="仿宋_GB2312" w:eastAsia="仿宋_GB2312" w:hAnsi="仿宋_GB2312" w:cs="仿宋_GB2312" w:hint="eastAsia"/>
          <w:sz w:val="32"/>
          <w:szCs w:val="32"/>
        </w:rPr>
        <w:lastRenderedPageBreak/>
        <w:t>——营溪支部诞生地，是红十四军建立、战斗过的地方，具有深厚的红色底蕴。他强调，要认真学习习近平总书记关于党史学习教育、传承红色基因等一系列重要讲话精神，以纪念建党100周年和党史学习教育为契机，扎实推进“致敬百年•四学四争”红色教育活动，要把“四学”内容融入党史学习教育之中，把“四争”行动融入“我为群众办实事”实践活动之中，务求活动实效。田友峦希望，党委、政府要加强老区工作的领导，支持老促会把“致敬百年•四学四争”红色教育活动作为老区宣传工作的第一要务，使之往心里去、往深处做、往实处走；把拓展光伏扶贫项目，巩固老区扶贫成果与乡村振兴建设相衔接作为重点工作抓紧抓实抓到位；把调查研究、发挥老促会在建设生态雅周、文旅雅周、活力雅周、幸福雅周中的助力作用。（黄洁薛仁圣）</w:t>
      </w:r>
    </w:p>
    <w:p w:rsidR="009F7154" w:rsidRDefault="009F7154">
      <w:pPr>
        <w:spacing w:line="580" w:lineRule="exact"/>
        <w:rPr>
          <w:rFonts w:ascii="仿宋_GB2312" w:eastAsia="仿宋_GB2312" w:hAnsi="仿宋_GB2312" w:cs="仿宋_GB2312"/>
          <w:sz w:val="32"/>
          <w:szCs w:val="32"/>
        </w:rPr>
      </w:pPr>
    </w:p>
    <w:p w:rsidR="009F7154" w:rsidRDefault="00D72D18">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田友峦：以“四学四争”红色教育活动</w:t>
      </w:r>
    </w:p>
    <w:p w:rsidR="009F7154" w:rsidRDefault="00D72D18">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新成效助力海安高质量发展走在前列</w:t>
      </w:r>
    </w:p>
    <w:p w:rsidR="009F7154" w:rsidRDefault="009F7154">
      <w:pPr>
        <w:spacing w:line="580" w:lineRule="exact"/>
        <w:rPr>
          <w:rFonts w:ascii="仿宋_GB2312" w:eastAsia="仿宋_GB2312" w:hAnsi="仿宋_GB2312" w:cs="仿宋_GB2312"/>
          <w:sz w:val="32"/>
          <w:szCs w:val="32"/>
        </w:rPr>
      </w:pPr>
    </w:p>
    <w:p w:rsidR="009F7154" w:rsidRDefault="00D72D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月22日，市老促会理事长田友峦在胡集街道调研“致敬百年·四学四争”红色教育活动时指出，胡集街道地处黄桥老区、海安城郊，工业企业相对集中，乡村振兴示范村、先进村建设任务光荣而艰巨，要以纪念建党100周年和党史学习教育为契机，以深入开展“致敬百年·四学四争”红色教育活动助力党史</w:t>
      </w:r>
      <w:r>
        <w:rPr>
          <w:rFonts w:ascii="仿宋_GB2312" w:eastAsia="仿宋_GB2312" w:hAnsi="仿宋_GB2312" w:cs="仿宋_GB2312" w:hint="eastAsia"/>
          <w:sz w:val="32"/>
          <w:szCs w:val="32"/>
        </w:rPr>
        <w:lastRenderedPageBreak/>
        <w:t>学习教育，以“四争”行动助力“我为群众办实事”实践活动，以“致敬百年·四学四争”红色教育活动新成效助力胡集街道高质量发展走在前列，为建设枢纽海安、智慧海安、健康海安、平安海安、宜居海安，打造产业强市、文化强市、教育强市、科技强市、人才强市作贡献。</w:t>
      </w:r>
    </w:p>
    <w:p w:rsidR="009F7154" w:rsidRDefault="00D72D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胡集街道党工委书记单蓓表示，将进一步加强老区工作领导，全面落实海安市委、市政府关于老区工作的要求，在党史学习教育中，融入推进“致敬百年·四学四争”红色教育活动，力求把握工作主动性、教育形式多样性、务求活动实效性；在巩固拓展脱贫攻坚成果与乡村振兴建设衔接中，多形式、多举措继续关爱相对低收入群体、关爱外来务工人员及其子女、关爱贫困学生完成学业；在乡村振兴建设行动中，继续发挥街道老促会参谋助手作用。（李兆友）</w:t>
      </w:r>
    </w:p>
    <w:p w:rsidR="009F7154" w:rsidRDefault="009F7154">
      <w:pPr>
        <w:spacing w:line="580" w:lineRule="exact"/>
        <w:rPr>
          <w:rFonts w:ascii="仿宋_GB2312" w:eastAsia="仿宋_GB2312" w:hAnsi="仿宋_GB2312" w:cs="仿宋_GB2312"/>
          <w:sz w:val="32"/>
          <w:szCs w:val="32"/>
        </w:rPr>
      </w:pPr>
    </w:p>
    <w:p w:rsidR="009F7154" w:rsidRDefault="00D72D18">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田友峦：“四学”要融入党史学习教育</w:t>
      </w:r>
    </w:p>
    <w:p w:rsidR="009F7154" w:rsidRDefault="005B0F02">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 xml:space="preserve">         </w:t>
      </w:r>
      <w:r w:rsidR="00D72D18">
        <w:rPr>
          <w:rFonts w:ascii="方正小标宋简体" w:eastAsia="方正小标宋简体" w:hAnsi="方正小标宋简体" w:cs="方正小标宋简体" w:hint="eastAsia"/>
          <w:sz w:val="36"/>
          <w:szCs w:val="36"/>
        </w:rPr>
        <w:t>“四争”要融入“我为群众办实事”</w:t>
      </w:r>
    </w:p>
    <w:p w:rsidR="009F7154" w:rsidRDefault="009F7154">
      <w:pPr>
        <w:spacing w:line="580" w:lineRule="exact"/>
        <w:jc w:val="center"/>
        <w:rPr>
          <w:rFonts w:ascii="方正小标宋简体" w:eastAsia="方正小标宋简体" w:hAnsi="方正小标宋简体" w:cs="方正小标宋简体"/>
          <w:sz w:val="36"/>
          <w:szCs w:val="36"/>
        </w:rPr>
      </w:pPr>
    </w:p>
    <w:p w:rsidR="009F7154" w:rsidRDefault="00D72D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月26日，市老促会理事长田友峦在南莫镇召开红色教育工作座谈会。他指出，南莫镇是共产党人在海安活动较早的地区之一，有全国闻名的“苏中刘胡兰”式巾帼战斗英雄高凤英烈士，建有江苏省红色教育基地，具有深厚的红色底蕴。他希望，要认真学习贯彻落实习近平总书记关于革命老区、传承红</w:t>
      </w:r>
      <w:r>
        <w:rPr>
          <w:rFonts w:ascii="仿宋_GB2312" w:eastAsia="仿宋_GB2312" w:hAnsi="仿宋_GB2312" w:cs="仿宋_GB2312" w:hint="eastAsia"/>
          <w:sz w:val="32"/>
          <w:szCs w:val="32"/>
        </w:rPr>
        <w:lastRenderedPageBreak/>
        <w:t>色基因等一系列重要讲话精神，以纪念建党100周年和党史学习教育为契机，扎实推进“致敬百年•四学四争”红色教育活动，要把“四学”内容融入党史学习教育之中，把“四争”行动融入“我为群众办实事”实践活动之中，务求活动实效。田友峦希望，南莫镇党委、政府要加强对老区工作的领导，支持老促会深入开展“致敬百年•四学四争”红色教育活动，把巩固老区扶贫成果与乡村振兴建设相衔接作为重点工作抓紧抓实抓到位，充分发挥老促会在建设“古韵南莫、魅力南莫、幸福小镇、文旅之城”中的助力作用。</w:t>
      </w:r>
    </w:p>
    <w:p w:rsidR="009F7154" w:rsidRDefault="00D72D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南莫镇党委书记余星星表示，将一如既往地高度重视老区工作，务实推进“致敬百年•四学四争”红色教育，把这一活动贯穿于党史学习教育始终、贯穿于新时代文明实践始终、贯穿于弘扬革命老区精神始终、贯穿于传承红色基因教育实践始终，贯穿于加强自身建设实践始终，努力形成弘扬老区精神、传承红色基因，支持和助力建设“五个海安”高质量发展的浓厚氛围，为加快建设“产业强市、文化强市、科技强市、人才强市、教育强市”汇聚强大精神力量，为海安“十四五”开好局、全面建设社会主义现代化新征程中迈好第一步、展现新作为贡献力量。</w:t>
      </w:r>
    </w:p>
    <w:p w:rsidR="009F7154" w:rsidRDefault="00D72D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天，田友峦在南莫镇长杨睿的陪同下参观了“苏中刘胡兰”、“50位为新中国成立作出突出贡献的江苏英雄模范人物”高凤英烈士纪念馆，并向烈士敬献花圈。南莫镇老促会宣讲员柳亚西介绍高凤英烈士事迹。田友峦还参观了市老促会南莫镇分</w:t>
      </w:r>
      <w:r>
        <w:rPr>
          <w:rFonts w:ascii="仿宋_GB2312" w:eastAsia="仿宋_GB2312" w:hAnsi="仿宋_GB2312" w:cs="仿宋_GB2312" w:hint="eastAsia"/>
          <w:sz w:val="32"/>
          <w:szCs w:val="32"/>
        </w:rPr>
        <w:lastRenderedPageBreak/>
        <w:t>会制作的“老区人民心向党”书画展。（印玉文严德本）</w:t>
      </w:r>
    </w:p>
    <w:p w:rsidR="009F7154" w:rsidRDefault="009F7154">
      <w:pPr>
        <w:spacing w:line="580" w:lineRule="exact"/>
        <w:rPr>
          <w:rFonts w:ascii="仿宋_GB2312" w:eastAsia="仿宋_GB2312" w:hAnsi="仿宋_GB2312" w:cs="仿宋_GB2312"/>
          <w:b/>
          <w:bCs/>
          <w:sz w:val="32"/>
          <w:szCs w:val="32"/>
        </w:rPr>
      </w:pPr>
    </w:p>
    <w:p w:rsidR="009F7154" w:rsidRDefault="00D72D18">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田友峦：在加快实现墩头高质量发展中</w:t>
      </w:r>
    </w:p>
    <w:p w:rsidR="009F7154" w:rsidRDefault="00D72D18">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彰显老促会的新作为</w:t>
      </w:r>
    </w:p>
    <w:p w:rsidR="009F7154" w:rsidRDefault="009F7154">
      <w:pPr>
        <w:spacing w:line="580" w:lineRule="exact"/>
        <w:jc w:val="center"/>
        <w:rPr>
          <w:rFonts w:ascii="方正小标宋简体" w:eastAsia="方正小标宋简体" w:hAnsi="方正小标宋简体" w:cs="方正小标宋简体"/>
          <w:sz w:val="36"/>
          <w:szCs w:val="36"/>
        </w:rPr>
      </w:pPr>
    </w:p>
    <w:p w:rsidR="009F7154" w:rsidRDefault="00D72D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月27日，市老促会理事长田友峦在墩头镇调研“致敬百年·四学四争”红色教育活动时强调，要认真学习习近平总书记关于党史学习教育、传承红色基因等一系列重要讲话精神，以纪念建党100周年和党史学习教育为契机，扎实推进“致敬百年·四学四争”红色教育活动，把“四学”内容融入党史学习教育之中。要抓住“关键少数”，各基层党组织和党员干部带头学习，其中教育系统是重中之重，要注重加强各中小学教师的学习和管理。他希望，墩头镇党委、政府要加强对老促会工作的领导，通过多种形式开展好“致敬百年·四学四争”红色教育活动，从而在加快实现墩头高质量发展中彰显老促会的新作为。（张建军）</w:t>
      </w:r>
    </w:p>
    <w:p w:rsidR="009F7154" w:rsidRDefault="009F7154">
      <w:pPr>
        <w:spacing w:line="580" w:lineRule="exact"/>
        <w:rPr>
          <w:rFonts w:ascii="仿宋_GB2312" w:eastAsia="仿宋_GB2312" w:hAnsi="仿宋_GB2312" w:cs="仿宋_GB2312"/>
          <w:sz w:val="32"/>
          <w:szCs w:val="32"/>
        </w:rPr>
      </w:pPr>
    </w:p>
    <w:p w:rsidR="009F7154" w:rsidRDefault="00D72D18">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田友峦：不忘初心使命</w:t>
      </w:r>
      <w:r w:rsidR="005B0F02">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主动创新做好基层分会工作</w:t>
      </w:r>
    </w:p>
    <w:p w:rsidR="009F7154" w:rsidRDefault="009F7154">
      <w:pPr>
        <w:spacing w:line="580" w:lineRule="exact"/>
        <w:ind w:firstLine="640"/>
        <w:rPr>
          <w:rFonts w:ascii="仿宋_GB2312" w:eastAsia="仿宋_GB2312" w:hAnsi="仿宋_GB2312" w:cs="仿宋_GB2312"/>
          <w:sz w:val="32"/>
          <w:szCs w:val="32"/>
        </w:rPr>
      </w:pPr>
    </w:p>
    <w:p w:rsidR="009F7154" w:rsidRDefault="00D72D18">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月28日，市老促会理事长田友峦在大公镇调研老区工作时指出，今年是中国共产党百年华诞，党史学习教育正在全社会深入开展，为我们做好老促会工作创造了浓烈氛围，我们要以此为契机，不忘初心使命，弘扬老区精神、传承红色基因，</w:t>
      </w:r>
      <w:r>
        <w:rPr>
          <w:rFonts w:ascii="仿宋_GB2312" w:eastAsia="仿宋_GB2312" w:hAnsi="仿宋_GB2312" w:cs="仿宋_GB2312" w:hint="eastAsia"/>
          <w:sz w:val="32"/>
          <w:szCs w:val="32"/>
        </w:rPr>
        <w:lastRenderedPageBreak/>
        <w:t>服务海安人民、助力乡村振兴。老促会的同志要主动积极想做事，争取党委政府做好事，助力乡村建设多做事。要以党史学习教育为引领，创新开展“致敬百年·四学四争”红色教育活动，以“致敬百年·四学四争”红色教育活动助推党史学习教育、助力巩固拓展脱贫攻坚成果和乡村建设发展。要以老促会工作“与党委同向、与政府同力、与群众同心”的要求，围绕建立完善巩固脱贫攻坚成果机制、乡村振兴建设发展，以及群众关心的热点问题开展调查研究，当好党委政府参谋。要在做好现有产业扶贫项目的同时，积极拓展光伏扶贫。要加强与乡村建设示范村联系、服务工作。</w:t>
      </w:r>
    </w:p>
    <w:p w:rsidR="009F7154" w:rsidRDefault="00D72D18">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大公镇党委书记金山存表示，大公镇“致敬百年·四学四争”红色教育活动将从提高认识、有效组织、用心“四学”、全力“四争”、创建品牌、放大效应”六个方面扎实推进，努力迈进全市先进行列。</w:t>
      </w:r>
    </w:p>
    <w:p w:rsidR="009F7154" w:rsidRDefault="009F7154">
      <w:pPr>
        <w:spacing w:line="580" w:lineRule="exact"/>
        <w:ind w:firstLine="640"/>
        <w:rPr>
          <w:rFonts w:ascii="仿宋_GB2312" w:eastAsia="仿宋_GB2312" w:hAnsi="仿宋_GB2312" w:cs="仿宋_GB2312"/>
          <w:sz w:val="32"/>
          <w:szCs w:val="32"/>
        </w:rPr>
      </w:pPr>
    </w:p>
    <w:p w:rsidR="009F7154" w:rsidRDefault="00D72D18">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田友峦：准确定位</w:t>
      </w:r>
      <w:r w:rsidR="005B0F02">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主动工作</w:t>
      </w:r>
      <w:r w:rsidR="005B0F02">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努力开创新局面</w:t>
      </w:r>
    </w:p>
    <w:p w:rsidR="009F7154" w:rsidRDefault="009F7154">
      <w:pPr>
        <w:spacing w:line="580" w:lineRule="exact"/>
        <w:ind w:firstLine="640"/>
        <w:rPr>
          <w:rFonts w:ascii="仿宋_GB2312" w:eastAsia="仿宋_GB2312" w:hAnsi="仿宋_GB2312" w:cs="仿宋_GB2312"/>
          <w:sz w:val="32"/>
          <w:szCs w:val="32"/>
        </w:rPr>
      </w:pPr>
    </w:p>
    <w:p w:rsidR="009F7154" w:rsidRDefault="00D72D18">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月29日，市老促会理事长田友峦在曲塘镇调研老区工作时指出，曲塘镇地处黄桥老区，是“联抗”部队诞生地，是苏北抗敌和平会议会址，有着深厚的红色底蕴，在建党百年华诞之际、党史学习教育活动中，要充分挖掘整理曲塘红色资源，在“致敬百年·四学四争”红色教育活动中发挥其教育作用。他指</w:t>
      </w:r>
      <w:r>
        <w:rPr>
          <w:rFonts w:ascii="仿宋_GB2312" w:eastAsia="仿宋_GB2312" w:hAnsi="仿宋_GB2312" w:cs="仿宋_GB2312" w:hint="eastAsia"/>
          <w:sz w:val="32"/>
          <w:szCs w:val="32"/>
        </w:rPr>
        <w:lastRenderedPageBreak/>
        <w:t>出，市老促会曲塘镇分会人员刚刚调整，新班子要认真学习，尽快熟悉老促会工作业务；准确定位，在党委领导下创新做好老促会各项工作；有效对接，确保曲塘镇老区工作稳步推进，努力领先全市。</w:t>
      </w:r>
    </w:p>
    <w:p w:rsidR="009F7154" w:rsidRDefault="009F7154">
      <w:pPr>
        <w:spacing w:line="580" w:lineRule="exact"/>
        <w:rPr>
          <w:rFonts w:ascii="仿宋_GB2312" w:eastAsia="仿宋_GB2312" w:hAnsi="仿宋_GB2312" w:cs="仿宋_GB2312"/>
          <w:b/>
          <w:bCs/>
          <w:sz w:val="32"/>
          <w:szCs w:val="32"/>
        </w:rPr>
      </w:pPr>
    </w:p>
    <w:p w:rsidR="009F7154" w:rsidRDefault="00D72D18">
      <w:pPr>
        <w:spacing w:line="580" w:lineRule="exact"/>
        <w:rPr>
          <w:rFonts w:ascii="宋体" w:hAnsi="宋体" w:cs="宋体"/>
          <w:b/>
          <w:bCs/>
          <w:sz w:val="32"/>
          <w:szCs w:val="32"/>
          <w:bdr w:val="single" w:sz="4" w:space="0" w:color="auto"/>
        </w:rPr>
      </w:pPr>
      <w:r>
        <w:rPr>
          <w:rFonts w:ascii="宋体" w:hAnsi="宋体" w:cs="宋体" w:hint="eastAsia"/>
          <w:b/>
          <w:bCs/>
          <w:sz w:val="32"/>
          <w:szCs w:val="32"/>
          <w:bdr w:val="single" w:sz="4" w:space="0" w:color="auto"/>
        </w:rPr>
        <w:t>专</w:t>
      </w:r>
      <w:r w:rsidR="005B0F02">
        <w:rPr>
          <w:rFonts w:ascii="宋体" w:hAnsi="宋体" w:cs="宋体" w:hint="eastAsia"/>
          <w:b/>
          <w:bCs/>
          <w:sz w:val="32"/>
          <w:szCs w:val="32"/>
          <w:bdr w:val="single" w:sz="4" w:space="0" w:color="auto"/>
        </w:rPr>
        <w:t xml:space="preserve">   </w:t>
      </w:r>
      <w:r>
        <w:rPr>
          <w:rFonts w:ascii="宋体" w:hAnsi="宋体" w:cs="宋体" w:hint="eastAsia"/>
          <w:b/>
          <w:bCs/>
          <w:sz w:val="32"/>
          <w:szCs w:val="32"/>
          <w:bdr w:val="single" w:sz="4" w:space="0" w:color="auto"/>
        </w:rPr>
        <w:t>稿</w:t>
      </w:r>
    </w:p>
    <w:p w:rsidR="009F7154" w:rsidRDefault="009F7154">
      <w:pPr>
        <w:spacing w:line="580" w:lineRule="exact"/>
        <w:jc w:val="center"/>
        <w:rPr>
          <w:rFonts w:ascii="方正小标宋简体" w:eastAsia="方正小标宋简体" w:hAnsi="方正小标宋简体" w:cs="方正小标宋简体"/>
          <w:sz w:val="36"/>
          <w:szCs w:val="36"/>
        </w:rPr>
      </w:pPr>
    </w:p>
    <w:p w:rsidR="009F7154" w:rsidRDefault="00D72D18">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在党史学习教育中深化“四学四争”红色教育活动</w:t>
      </w:r>
    </w:p>
    <w:p w:rsidR="009F7154" w:rsidRDefault="00D72D18">
      <w:pPr>
        <w:spacing w:line="580" w:lineRule="exact"/>
        <w:jc w:val="center"/>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t>——学习习近平总书记在党史学习教育动员大会上的重要讲话</w:t>
      </w:r>
    </w:p>
    <w:p w:rsidR="009F7154" w:rsidRDefault="00D72D18">
      <w:pPr>
        <w:spacing w:line="58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田友峦</w:t>
      </w:r>
    </w:p>
    <w:p w:rsidR="009F7154" w:rsidRDefault="009F7154">
      <w:pPr>
        <w:spacing w:line="580" w:lineRule="exact"/>
        <w:rPr>
          <w:rFonts w:ascii="仿宋_GB2312" w:eastAsia="仿宋_GB2312" w:hAnsi="仿宋_GB2312" w:cs="仿宋_GB2312"/>
          <w:sz w:val="32"/>
          <w:szCs w:val="32"/>
        </w:rPr>
      </w:pPr>
    </w:p>
    <w:p w:rsidR="009F7154" w:rsidRDefault="00D72D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月20日，中央召开党史学习教育动员大会，习近平总书记出席会议并发表重要讲话。市老促会、扶贫协会（即“两会”）在第二天下发了海老扶〔2021〕2号《关于2021年持续、扎实开展“四学四争”红色教育活动的通知》，这虽是工作上的巧合，但党史学习教育将为进一步深化“四学四争”红色教育活动提供强大动力、营造浓厚氛围，市“两会”系统要在党委、政府的领导下，在党史学习教育中持续、扎实开展“四学四争”红色教育活动。</w:t>
      </w:r>
    </w:p>
    <w:p w:rsidR="009F7154" w:rsidRDefault="00D72D18" w:rsidP="005B0F0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首先，要认真学习领会习近平总书记在党史学习教育动员大会上的重要讲话精神，努力把握深化“四学四争”红色教育活动工作方向</w:t>
      </w:r>
      <w:r>
        <w:rPr>
          <w:rFonts w:ascii="黑体" w:eastAsia="黑体" w:hAnsi="黑体" w:cs="黑体" w:hint="eastAsia"/>
          <w:sz w:val="32"/>
          <w:szCs w:val="32"/>
        </w:rPr>
        <w:t>。</w:t>
      </w:r>
      <w:r>
        <w:rPr>
          <w:rFonts w:ascii="仿宋_GB2312" w:eastAsia="仿宋_GB2312" w:hAnsi="仿宋_GB2312" w:cs="仿宋_GB2312" w:hint="eastAsia"/>
          <w:sz w:val="32"/>
          <w:szCs w:val="32"/>
        </w:rPr>
        <w:t>习近平总书记在党史学习教育动员大会上的重要</w:t>
      </w:r>
      <w:r>
        <w:rPr>
          <w:rFonts w:ascii="仿宋_GB2312" w:eastAsia="仿宋_GB2312" w:hAnsi="仿宋_GB2312" w:cs="仿宋_GB2312" w:hint="eastAsia"/>
          <w:sz w:val="32"/>
          <w:szCs w:val="32"/>
        </w:rPr>
        <w:lastRenderedPageBreak/>
        <w:t>讲话，立足中国共产党百年华诞的重大时刻和“两个一百年”历史交汇的关键节点，站在统筹中华民族伟大复兴战略全局和世界百年未有之大变局的时代高度，深刻阐述开展党史学习教育的重大意义和重点工作要求，对新时代学习党的历史、弘扬党的传统、开启新的征程、创造新的伟业作出重要部署。习近平总书记的重要讲话高屋建瓴、视野宏大、思想深邃，不仅为开展好党史学习教育提供了根本遵循，同样为市“两会”持续、深化“四学四争”红色教育活动指明了正确方向。全市“两会”系统的同志要认真学习领会习近平总书记重要讲话精神，充分认识持续、扎实、深化“四学四争”红色教育活动是助力党史教育的学习实践载体，其目的就是要用党的奋斗历程和伟大成就鼓舞斗志、明确方向，用党的光荣传统和优良作风坚定信念、凝聚力量，用党的实践创造和历史经验启迪智慧、砥砺品格，将以“四学”激发出来的思想动力转化为“四争”的实践行动，以“四争”的一流业绩体现“四学”的效果，以“四学四争”成效助推海安高质量发展走在前列。</w:t>
      </w:r>
    </w:p>
    <w:p w:rsidR="009F7154" w:rsidRDefault="00D72D18" w:rsidP="005B0F0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其次，要以学习党史为重点，精心统筹“四学”内容。</w:t>
      </w:r>
      <w:r>
        <w:rPr>
          <w:rFonts w:ascii="仿宋_GB2312" w:eastAsia="仿宋_GB2312" w:hAnsi="仿宋_GB2312" w:cs="仿宋_GB2312" w:hint="eastAsia"/>
          <w:sz w:val="32"/>
          <w:szCs w:val="32"/>
        </w:rPr>
        <w:t>“四学”即学习习近平总书记关于革命老区和红色教育系列论述、党史、红色文化书刊、革命先烈和英雄楷模先进事迹。“四学”首先要学好习近平总书记关于中国共产党历史的一系列重要论述，这其中包括论述革命老区和红色教育的内容，这对我们学习党的历史、深化“四学四争”红色教育活动起着重要指导作用。“四学</w:t>
      </w:r>
      <w:r>
        <w:rPr>
          <w:rFonts w:ascii="仿宋_GB2312" w:eastAsia="仿宋_GB2312" w:hAnsi="仿宋_GB2312" w:cs="仿宋_GB2312" w:hint="eastAsia"/>
          <w:sz w:val="32"/>
          <w:szCs w:val="32"/>
        </w:rPr>
        <w:lastRenderedPageBreak/>
        <w:t>四争”红色教育活动要贯彻落实习近平总书记重要讲话精神，把党史作为学习教育重点，“在全社会广泛开展党史、新中国史、改革开放史、社会主义发展史宣传教育，普及党史知识，推动党史学习教育深入群众、深入基层、深入人心”。要结合海安实际，学习海安革命老区发展史。红色文化书刊尤其是《中国老区建设》《大江南北》《铁军》等刊物，刊载的是建党百年来中国共产党人顽强拼搏、不懈奋斗，视死如归的革命烈士、顽强奋斗的英雄人物、忘我奉献的先进模范的英雄事迹、伟大精神，它既是党史学习教育，也是深化“四学四争”红色教育的生动教材，要充分发挥红刊在学习教育中的作用。</w:t>
      </w:r>
    </w:p>
    <w:p w:rsidR="009F7154" w:rsidRDefault="00D72D18" w:rsidP="005B0F0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第三，要以“大力发扬红色传统、传承红色基因”为第一要务，创新开展“四学四争”红色教育活动。</w:t>
      </w:r>
      <w:r>
        <w:rPr>
          <w:rFonts w:ascii="仿宋_GB2312" w:eastAsia="仿宋_GB2312" w:hAnsi="仿宋_GB2312" w:cs="仿宋_GB2312" w:hint="eastAsia"/>
          <w:sz w:val="32"/>
          <w:szCs w:val="32"/>
        </w:rPr>
        <w:t>习近平总书记在党史学习教育动员大会上强调，“要教育引导全党大力发扬红色传统、传承红色基因，赓续共产党人精神血脉。”“抓好青少年学习教育，让红色基因、革命薪火代代传承。”这是老区宣传工作的第一要务。我们要认真落实习近平总书记重要讲话精神，“推进内容、形式、方法的创新，不断增强针对性和实效性”，创造性地开展“四学四争”红色教育活动，做到“六融入”即融入纪念中国共产党成立100周年、党史学习教育、新时代文明实践、社会主义核心价值观教育、党团队组织活动、乡村振兴建设行动之中，“七走进”即进农村社区、进新时代文明实践站点、进理论讲堂、进庭院楼道、进机关学校、进车间班组、进云端网</w:t>
      </w:r>
      <w:r>
        <w:rPr>
          <w:rFonts w:ascii="仿宋_GB2312" w:eastAsia="仿宋_GB2312" w:hAnsi="仿宋_GB2312" w:cs="仿宋_GB2312" w:hint="eastAsia"/>
          <w:sz w:val="32"/>
          <w:szCs w:val="32"/>
        </w:rPr>
        <w:lastRenderedPageBreak/>
        <w:t>络。在活动成果展示上创新“1＋N”方式，即“1”是召开传统的学习心得交流会；“N”是可以举行“线上论坛交流”“官方微信平台开辟‘四学四争’栏目”“四学四争”先进事迹演讲活动、“四学四争”内容知识竞赛、创演“四学四争”剧目等，真正做到在党史学习教育中深化“四学四争”红色教育活动，以深化“四学四争”红色教育活动成果助力党史学习教育。</w:t>
      </w:r>
    </w:p>
    <w:p w:rsidR="009F7154" w:rsidRDefault="00D72D18" w:rsidP="005B0F0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第四，要以“四争”行动参与“我为群众办实事”实践活动，把“四学”激发出来的思想动力转化为助推海安高质量发展的实际行动。</w:t>
      </w:r>
      <w:r>
        <w:rPr>
          <w:rFonts w:ascii="仿宋_GB2312" w:eastAsia="仿宋_GB2312" w:hAnsi="仿宋_GB2312" w:cs="仿宋_GB2312" w:hint="eastAsia"/>
          <w:sz w:val="32"/>
          <w:szCs w:val="32"/>
        </w:rPr>
        <w:t>“要把学习党史同总结经验、观照现实、推动工作结合起来，同解决实际问题结合起来，开展好‘我为群众办实事’实践活动，把学习成效转化为工作动力，防止学习和工作‘两张皮’”，这是习近平总书记对党史学习教育的要求。以“争做创新发展引领人、乡村建设热心人、文明创建带头人、新时代的好师生”为主要内容的“四争”是“四学四争”红色教育活动的落脚点，“四争”的具体要求是根据市委十三届十次全会精神提出的，这与党史学习教育的目标是一致的。市“两会”系统人员要在党史学习教育中努力做到学史明理、学史增信、学史崇德、学史力行，做好红色历史的研究员、红色文化的传播员、红色家园的守护员，以“四学四争”红色教育活动为载体，助力开展“我为群众办实事”实践活动，把“四学四争”红色教育成效转化为“争当表率、争做示范、走在前列”的工作动力，为促进海安高质量发展贡献力量，以海安老区工作的优异成绩献礼建党</w:t>
      </w:r>
      <w:r>
        <w:rPr>
          <w:rFonts w:ascii="仿宋_GB2312" w:eastAsia="仿宋_GB2312" w:hAnsi="仿宋_GB2312" w:cs="仿宋_GB2312" w:hint="eastAsia"/>
          <w:sz w:val="32"/>
          <w:szCs w:val="32"/>
        </w:rPr>
        <w:lastRenderedPageBreak/>
        <w:t>100周年！</w:t>
      </w:r>
    </w:p>
    <w:p w:rsidR="009F7154" w:rsidRDefault="009F7154">
      <w:pPr>
        <w:spacing w:line="580" w:lineRule="exact"/>
        <w:rPr>
          <w:rFonts w:ascii="仿宋_GB2312" w:eastAsia="仿宋_GB2312" w:hAnsi="仿宋_GB2312" w:cs="仿宋_GB2312"/>
          <w:sz w:val="32"/>
          <w:szCs w:val="32"/>
        </w:rPr>
      </w:pPr>
    </w:p>
    <w:p w:rsidR="009F7154" w:rsidRDefault="00D72D18">
      <w:pPr>
        <w:spacing w:line="580" w:lineRule="exact"/>
        <w:rPr>
          <w:rFonts w:ascii="宋体" w:hAnsi="宋体" w:cs="宋体"/>
          <w:b/>
          <w:bCs/>
          <w:sz w:val="32"/>
          <w:szCs w:val="32"/>
          <w:bdr w:val="single" w:sz="4" w:space="0" w:color="auto"/>
        </w:rPr>
      </w:pPr>
      <w:r>
        <w:rPr>
          <w:rFonts w:ascii="宋体" w:hAnsi="宋体" w:cs="宋体" w:hint="eastAsia"/>
          <w:b/>
          <w:bCs/>
          <w:sz w:val="32"/>
          <w:szCs w:val="32"/>
          <w:bdr w:val="single" w:sz="4" w:space="0" w:color="auto"/>
        </w:rPr>
        <w:t>工作动态</w:t>
      </w:r>
    </w:p>
    <w:p w:rsidR="009F7154" w:rsidRDefault="00D72D18" w:rsidP="005B0F0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▲市老促会举行学习习总书记最新重要讲话座谈会。</w:t>
      </w:r>
      <w:r>
        <w:rPr>
          <w:rFonts w:ascii="仿宋_GB2312" w:eastAsia="仿宋_GB2312" w:hAnsi="仿宋_GB2312" w:cs="仿宋_GB2312" w:hint="eastAsia"/>
          <w:sz w:val="32"/>
          <w:szCs w:val="32"/>
        </w:rPr>
        <w:t>3月2日，市老促会召开学习习总书记最新重要讲话座谈会，学习座谈习总书记《在中央党史学习教育动员大会上的讲话》《在全国脱贫攻坚总结表彰大会上的讲话》《在中央党校（国家行政学院）中青年干部培训班开班式上的讲话》精神。市老促会理事长田友峦出席座谈会并对学习贯彻习总书记最新系列重要讲话提出要求。市老促会及各分会近40人参加学习。</w:t>
      </w:r>
    </w:p>
    <w:p w:rsidR="009F7154" w:rsidRDefault="00D72D18" w:rsidP="005B0F0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▲市老促会副理事长顾兴余为李堡镇教育系统党员、干部作党史学习教育报告。</w:t>
      </w:r>
      <w:r>
        <w:rPr>
          <w:rFonts w:ascii="仿宋_GB2312" w:eastAsia="仿宋_GB2312" w:hAnsi="仿宋_GB2312" w:cs="仿宋_GB2312" w:hint="eastAsia"/>
          <w:sz w:val="32"/>
          <w:szCs w:val="32"/>
        </w:rPr>
        <w:t>4月8日，市教体局关工委党史学习教育宣讲团走进李堡，市老促会副理事长顾兴余为李堡镇教育系统120多名党员、干部作“弘扬红船精神培育党的孩子”主题报告。市、教体局和李堡镇关工委领导参加活动。</w:t>
      </w:r>
    </w:p>
    <w:p w:rsidR="009F7154" w:rsidRDefault="00D72D18" w:rsidP="005B0F0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▲市老促会转发海安街道“四学四争”红色教育活动方案。</w:t>
      </w:r>
      <w:r>
        <w:rPr>
          <w:rFonts w:ascii="仿宋_GB2312" w:eastAsia="仿宋_GB2312" w:hAnsi="仿宋_GB2312" w:cs="仿宋_GB2312" w:hint="eastAsia"/>
          <w:sz w:val="32"/>
          <w:szCs w:val="32"/>
        </w:rPr>
        <w:t>3月22日，市老促会利用“海安市老促会微信工作群”关于转发《海街委〔2021〕22号〈海安街道2021年持续、扎实开展“四学四争”红色教育活动实施方案〉》的通知，要求各分会联系实际，认真学习借鉴，扬长避短创新路，狠抓落实求实效。</w:t>
      </w:r>
    </w:p>
    <w:p w:rsidR="009F7154" w:rsidRDefault="00D72D18" w:rsidP="005B0F0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▲《海安日报》刊载劳扶辉《“四学四争”红色教育活动的重点在学党史见行动》。</w:t>
      </w:r>
      <w:r>
        <w:rPr>
          <w:rFonts w:ascii="仿宋_GB2312" w:eastAsia="仿宋_GB2312" w:hAnsi="仿宋_GB2312" w:cs="仿宋_GB2312" w:hint="eastAsia"/>
          <w:sz w:val="32"/>
          <w:szCs w:val="32"/>
        </w:rPr>
        <w:t>3月24日，《海安日报》“弘扬老区精神，</w:t>
      </w:r>
      <w:r>
        <w:rPr>
          <w:rFonts w:ascii="仿宋_GB2312" w:eastAsia="仿宋_GB2312" w:hAnsi="仿宋_GB2312" w:cs="仿宋_GB2312" w:hint="eastAsia"/>
          <w:sz w:val="32"/>
          <w:szCs w:val="32"/>
        </w:rPr>
        <w:lastRenderedPageBreak/>
        <w:t>助力高质量发展”栏目刊发劳扶辉《“四学四争”红色教育活动的重点在学党史见行动》。文章强调，“四学”是基础，学好党史是重点；“四争”是目的，关键在行动。要学用相长，切实将“四学四争”红色教育转化为做好老区与扶贫工作、海安“高质量发展争第一、百强排名进二十”的强大动力和实际成效，以优异成绩庆祝建党100周年。</w:t>
      </w:r>
    </w:p>
    <w:p w:rsidR="009F7154" w:rsidRDefault="00D72D18" w:rsidP="005B0F0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▲市老促会西场街道分会举行学党史、学英雄系列活动。</w:t>
      </w:r>
      <w:r>
        <w:rPr>
          <w:rFonts w:ascii="仿宋_GB2312" w:eastAsia="仿宋_GB2312" w:hAnsi="仿宋_GB2312" w:cs="仿宋_GB2312" w:hint="eastAsia"/>
          <w:sz w:val="32"/>
          <w:szCs w:val="32"/>
        </w:rPr>
        <w:t>3月29—30日，西场街道分会组织壮志小学少先队大队委队员们观看专题片《动漫解读党史一百年》、解读现任中共十九届中央委员曲青山撰写的《中国共产党百年辉煌》、邀请退休老教师、海安宣讲团成员生龙官宣讲中国共产党党史重要人物故事、祭扫赵坚烈士陵园。通过系列活动少先队员体会最深的是四句话：“党的一大让中国人民有了希望”、“毛主席让中国人民站起来了”、“邓主席让中国人民富起来了”、“习主席让中国人民强起来了”。（西场街道分会）</w:t>
      </w:r>
    </w:p>
    <w:p w:rsidR="009F7154" w:rsidRDefault="00D72D18" w:rsidP="005B0F02">
      <w:pPr>
        <w:spacing w:line="57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▲曲塘镇分会组织师生祭扫烈士墓。</w:t>
      </w:r>
      <w:r>
        <w:rPr>
          <w:rFonts w:ascii="仿宋_GB2312" w:eastAsia="仿宋_GB2312" w:hAnsi="仿宋_GB2312" w:cs="仿宋_GB2312" w:hint="eastAsia"/>
          <w:sz w:val="32"/>
          <w:szCs w:val="32"/>
        </w:rPr>
        <w:t>4月2日，曲塘分会组织李庄小学、李庄幼儿园全体师生祭扫位于曲塘镇李庄村李国香、朱孝先烈士墓，向烈士鞠躬、敬礼、献花。随后，老干部吴羽林为大家讲述两位烈士的英雄事迹。最后，小朋友们在辅导员老师的带领下庄严宣誓：“准备着，为共产主义事业而奋斗！”“时刻准备着！”通过系列活动，小朋友们深受教育，并表示：要认真学习党的历史，传承红色基因，立志做有理想、有本领、</w:t>
      </w:r>
      <w:r>
        <w:rPr>
          <w:rFonts w:ascii="仿宋_GB2312" w:eastAsia="仿宋_GB2312" w:hAnsi="仿宋_GB2312" w:cs="仿宋_GB2312" w:hint="eastAsia"/>
          <w:sz w:val="32"/>
          <w:szCs w:val="32"/>
        </w:rPr>
        <w:lastRenderedPageBreak/>
        <w:t>有担当的社会主义接班人。（曲塘分会陆桂明卢万宏）</w:t>
      </w:r>
    </w:p>
    <w:p w:rsidR="009F7154" w:rsidRDefault="00D72D18" w:rsidP="005B0F02">
      <w:pPr>
        <w:spacing w:line="57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▲孙庄街道分会参与组织“百年党史我来讲”红色教育宣讲活动。</w:t>
      </w:r>
      <w:r>
        <w:rPr>
          <w:rFonts w:ascii="仿宋_GB2312" w:eastAsia="仿宋_GB2312" w:hAnsi="仿宋_GB2312" w:cs="仿宋_GB2312" w:hint="eastAsia"/>
          <w:sz w:val="32"/>
          <w:szCs w:val="32"/>
        </w:rPr>
        <w:t>3月17日，孙庄街道分会参与组织党员干部、群众代表和红枫志愿者来到乡村振兴联系点夏岔村，开展“乡村集市、宣讲超市”百年党史我来讲、“四学四争”红色教育宣讲活动。海安第一个中共支部营溪支部纪念馆宣讲员魏凌云、曲塘镇百姓名嘴周杰、南莫镇百姓名嘴阚海燕先后讲述了“一条毛毯的故事”、江承年“老兵‘退隐’六十载，初心不改写忠诚”老英雄的感人事迹，巾帼英雄高凤英烈士的壮烈故事，红枫志愿者老年歌舞队还为听众献上了精彩的文艺节目。</w:t>
      </w:r>
    </w:p>
    <w:p w:rsidR="009F7154" w:rsidRDefault="00D72D18" w:rsidP="005B0F02">
      <w:pPr>
        <w:spacing w:line="57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▲胡集街道分会举行“探寻红色足迹传承红色基因”活动。</w:t>
      </w:r>
      <w:r>
        <w:rPr>
          <w:rFonts w:ascii="仿宋_GB2312" w:eastAsia="仿宋_GB2312" w:hAnsi="仿宋_GB2312" w:cs="仿宋_GB2312" w:hint="eastAsia"/>
          <w:sz w:val="32"/>
          <w:szCs w:val="32"/>
        </w:rPr>
        <w:t>3月25日，胡集街道分会会同连港村党总支联合举行“探寻红色足迹传承红色基因”活动，连港村全体党员干部来到黄桥革命老区中共海安第一个党支部——营溪党支部纪念馆，瞻仰革命烈士纪念碑，重温党的光辉历史，接受革命传统教育，给党员干部上了一堂生动的党史学习教育课。(张贵才陆志雯)</w:t>
      </w:r>
    </w:p>
    <w:p w:rsidR="009F7154" w:rsidRDefault="00D72D18" w:rsidP="005B0F02">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▲“学习红色书刊、传承红色基因、争做时代新人”主题活动列入2020年海安市小学教育高质量发展“十件大事”内容。</w:t>
      </w:r>
      <w:r>
        <w:rPr>
          <w:rFonts w:ascii="仿宋_GB2312" w:eastAsia="仿宋_GB2312" w:hAnsi="仿宋_GB2312" w:cs="仿宋_GB2312" w:hint="eastAsia"/>
          <w:sz w:val="32"/>
          <w:szCs w:val="32"/>
        </w:rPr>
        <w:t>2月28日，微信平台《海安教体发布》2020年海安市小学教育高质量发展“十件大事”，“学习红色书刊、传承红色基因、争做时代新人”主题活动列入其中，“高举队旗跟党走、红色基因代代传”，“传承红色基因”作为我市新时代文明实践的主题，城南实小教育集团、滨海新区角斜小学、开发区实验学校、墩头</w:t>
      </w:r>
      <w:r>
        <w:rPr>
          <w:rFonts w:ascii="仿宋_GB2312" w:eastAsia="仿宋_GB2312" w:hAnsi="仿宋_GB2312" w:cs="仿宋_GB2312" w:hint="eastAsia"/>
          <w:sz w:val="32"/>
          <w:szCs w:val="32"/>
        </w:rPr>
        <w:lastRenderedPageBreak/>
        <w:t>镇中心小学等学校扎实开展“学习红色书刊、传承红色基因、争做时代新人”主题活动。</w:t>
      </w:r>
    </w:p>
    <w:p w:rsidR="009F7154" w:rsidRDefault="00D72D18" w:rsidP="005B0F02">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▲各基层分会“四刊三网”首季用稿情况。</w:t>
      </w:r>
      <w:r>
        <w:rPr>
          <w:rFonts w:ascii="仿宋_GB2312" w:eastAsia="仿宋_GB2312" w:hAnsi="仿宋_GB2312" w:cs="仿宋_GB2312" w:hint="eastAsia"/>
          <w:sz w:val="32"/>
          <w:szCs w:val="32"/>
        </w:rPr>
        <w:t>截止3月31日，我市在“四刊三网”用稿141篇，其中《中国老区建设》3篇、《大江南北》11篇、《铁军》5篇、《江苏老区》4篇；“中国老区网”51篇、“江苏扶贫之窗”5篇、“南通老区网”47篇；另</w:t>
      </w:r>
      <w:r>
        <w:rPr>
          <w:rFonts w:ascii="仿宋_GB2312" w:eastAsia="仿宋_GB2312" w:hAnsi="仿宋_GB2312" w:cs="仿宋_GB2312" w:hint="eastAsia"/>
          <w:b/>
          <w:bCs/>
          <w:sz w:val="32"/>
          <w:szCs w:val="32"/>
        </w:rPr>
        <w:t>“学习强国”江苏平台用稿4篇，其中滨海新区2篇、李堡镇和胡集街道各一篇，</w:t>
      </w:r>
      <w:r>
        <w:rPr>
          <w:rFonts w:ascii="仿宋_GB2312" w:eastAsia="仿宋_GB2312" w:hAnsi="仿宋_GB2312" w:cs="仿宋_GB2312" w:hint="eastAsia"/>
          <w:sz w:val="32"/>
          <w:szCs w:val="32"/>
        </w:rPr>
        <w:t>“今日老区”网用稿11篇。从数量看，南莫镇分会用稿42篇，其中“四刊”5篇，居全市第一名；第二名是教体局分会10篇，“四刊”2篇；第三名是孙庄街道5篇。</w:t>
      </w:r>
    </w:p>
    <w:p w:rsidR="009F7154" w:rsidRDefault="009F7154">
      <w:pPr>
        <w:spacing w:line="560" w:lineRule="exact"/>
        <w:rPr>
          <w:rFonts w:ascii="仿宋_GB2312" w:eastAsia="仿宋_GB2312" w:hAnsi="仿宋_GB2312" w:cs="仿宋_GB2312"/>
          <w:sz w:val="32"/>
          <w:szCs w:val="32"/>
        </w:rPr>
      </w:pPr>
    </w:p>
    <w:p w:rsidR="009F7154" w:rsidRDefault="00D72D18">
      <w:pPr>
        <w:spacing w:line="560" w:lineRule="exact"/>
        <w:rPr>
          <w:rFonts w:ascii="仿宋_GB2312" w:eastAsia="仿宋_GB2312" w:hAnsi="仿宋_GB2312" w:cs="仿宋_GB2312"/>
          <w:sz w:val="32"/>
          <w:szCs w:val="32"/>
        </w:rPr>
      </w:pPr>
      <w:r>
        <w:rPr>
          <w:rFonts w:ascii="宋体" w:hAnsi="宋体" w:cs="宋体" w:hint="eastAsia"/>
          <w:b/>
          <w:bCs/>
          <w:sz w:val="32"/>
          <w:szCs w:val="32"/>
          <w:bdr w:val="single" w:sz="4" w:space="0" w:color="auto"/>
        </w:rPr>
        <w:t>红色教育</w:t>
      </w:r>
    </w:p>
    <w:p w:rsidR="009F7154" w:rsidRDefault="00D72D18">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市老促会全面启动纪念建党百年华诞系列活动</w:t>
      </w:r>
    </w:p>
    <w:p w:rsidR="009F7154" w:rsidRDefault="009F7154">
      <w:pPr>
        <w:spacing w:line="560" w:lineRule="exact"/>
        <w:jc w:val="center"/>
        <w:rPr>
          <w:rFonts w:ascii="方正小标宋简体" w:eastAsia="方正小标宋简体" w:hAnsi="方正小标宋简体" w:cs="方正小标宋简体"/>
          <w:sz w:val="36"/>
          <w:szCs w:val="36"/>
        </w:rPr>
      </w:pPr>
    </w:p>
    <w:p w:rsidR="009F7154" w:rsidRDefault="00D72D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至三月中旬，市老促会16个分会先后出台纪念建党百年华诞系列活动实施方案，并由所在党（工）委转发基层党组织有序组织实施，全面启动以“学、悟、做、新”为主要内容开展纪念建党百年华诞系列活动。</w:t>
      </w:r>
    </w:p>
    <w:p w:rsidR="009F7154" w:rsidRDefault="00D72D18" w:rsidP="005B0F0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学党史，开展“四学”红色教育活动。</w:t>
      </w:r>
      <w:r>
        <w:rPr>
          <w:rFonts w:ascii="仿宋_GB2312" w:eastAsia="仿宋_GB2312" w:hAnsi="仿宋_GB2312" w:cs="仿宋_GB2312" w:hint="eastAsia"/>
          <w:sz w:val="32"/>
          <w:szCs w:val="32"/>
        </w:rPr>
        <w:t>以学习党的百年历史为重点，突出庆祝中国共产党成立100周年，开展以“学习习近平关于革命老区、红色教育系列论述；党史和新中国史、改革开放史、社会主义发展史，以及海安革命老区发展史；红色文化书刊；革命先辈先烈、革命英雄、时代楷模，以及身边典</w:t>
      </w:r>
      <w:r>
        <w:rPr>
          <w:rFonts w:ascii="仿宋_GB2312" w:eastAsia="仿宋_GB2312" w:hAnsi="仿宋_GB2312" w:cs="仿宋_GB2312" w:hint="eastAsia"/>
          <w:sz w:val="32"/>
          <w:szCs w:val="32"/>
        </w:rPr>
        <w:lastRenderedPageBreak/>
        <w:t>型事迹”为主要内容的“四学”红色教育活动。</w:t>
      </w:r>
    </w:p>
    <w:p w:rsidR="009F7154" w:rsidRDefault="00D72D18" w:rsidP="005B0F0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悟思想，开展党史学习心得交流活动。</w:t>
      </w:r>
      <w:r>
        <w:rPr>
          <w:rFonts w:ascii="仿宋_GB2312" w:eastAsia="仿宋_GB2312" w:hAnsi="仿宋_GB2312" w:cs="仿宋_GB2312" w:hint="eastAsia"/>
          <w:sz w:val="32"/>
          <w:szCs w:val="32"/>
        </w:rPr>
        <w:t>在基层组织“四学”红色教育基础上，以区镇、街道党（工）委组织党史学习心得交流活动不少于15次。召开全市“四学四争”红色教育活动总结表彰会。专题组织学习《海安市革命老区发展史》心得交流，推荐有关优秀心得体会参加南通市革命老区县发展史学习交流活动。</w:t>
      </w:r>
    </w:p>
    <w:p w:rsidR="009F7154" w:rsidRDefault="00D72D18" w:rsidP="005B0F0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做实事，开展“四争”学用实践活动。</w:t>
      </w:r>
      <w:r>
        <w:rPr>
          <w:rFonts w:ascii="仿宋_GB2312" w:eastAsia="仿宋_GB2312" w:hAnsi="仿宋_GB2312" w:cs="仿宋_GB2312" w:hint="eastAsia"/>
          <w:sz w:val="32"/>
          <w:szCs w:val="32"/>
        </w:rPr>
        <w:t>在“四学”的同时，组织开展以“争做创新发展引领人、乡村建设热心人、文明创建带头人、新时代的好师生”为主要内容的“四争”做实事、见行动实践活动。</w:t>
      </w:r>
    </w:p>
    <w:p w:rsidR="009F7154" w:rsidRDefault="00D72D18" w:rsidP="005B0F0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开新局，开展老区工作成果展示活动。</w:t>
      </w:r>
      <w:r>
        <w:rPr>
          <w:rFonts w:ascii="仿宋_GB2312" w:eastAsia="仿宋_GB2312" w:hAnsi="仿宋_GB2312" w:cs="仿宋_GB2312" w:hint="eastAsia"/>
          <w:sz w:val="32"/>
          <w:szCs w:val="32"/>
        </w:rPr>
        <w:t>以全国老促会系统刊网为平台、以新时代文明实践活动为载体、以《海安日报》“弘扬老区精神、助力高质量发展”为阵地，主要展示基层区镇、街道老区工作特色成果、以“四学四争”红色教育为主要特色的老区宣传工作成果、15个乡村振兴建设联系点工作成果、红色资源调研普查及老区工作调研成果、产业扶贫项目实施及巩固拓展脱贫攻坚成果、学校“学习红色书刊、传承红色基因、争做时代新人”红色基因传承教育成果。（劳扶辉）</w:t>
      </w:r>
    </w:p>
    <w:p w:rsidR="009F7154" w:rsidRDefault="009F7154">
      <w:pPr>
        <w:spacing w:line="580" w:lineRule="exact"/>
        <w:rPr>
          <w:rFonts w:ascii="仿宋_GB2312" w:eastAsia="仿宋_GB2312" w:hAnsi="仿宋_GB2312" w:cs="仿宋_GB2312"/>
          <w:sz w:val="32"/>
          <w:szCs w:val="32"/>
        </w:rPr>
      </w:pPr>
    </w:p>
    <w:p w:rsidR="009F7154" w:rsidRDefault="00D72D18">
      <w:pPr>
        <w:spacing w:line="580" w:lineRule="exact"/>
        <w:rPr>
          <w:rFonts w:ascii="仿宋_GB2312" w:eastAsia="仿宋_GB2312" w:hAnsi="仿宋_GB2312" w:cs="仿宋_GB2312"/>
          <w:b/>
          <w:bCs/>
          <w:sz w:val="32"/>
          <w:szCs w:val="32"/>
          <w:bdr w:val="single" w:sz="4" w:space="0" w:color="auto"/>
        </w:rPr>
      </w:pPr>
      <w:r>
        <w:rPr>
          <w:rFonts w:ascii="宋体" w:hAnsi="宋体" w:cs="宋体" w:hint="eastAsia"/>
          <w:b/>
          <w:bCs/>
          <w:sz w:val="32"/>
          <w:szCs w:val="32"/>
          <w:bdr w:val="single" w:sz="4" w:space="0" w:color="auto"/>
        </w:rPr>
        <w:t>诗词四首</w:t>
      </w:r>
    </w:p>
    <w:p w:rsidR="009F7154" w:rsidRDefault="00D72D18">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沁园春•颂建党百年</w:t>
      </w:r>
    </w:p>
    <w:p w:rsidR="009F7154" w:rsidRDefault="00D72D18">
      <w:pPr>
        <w:spacing w:line="58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李晓星</w:t>
      </w:r>
    </w:p>
    <w:p w:rsidR="009F7154" w:rsidRDefault="009F7154">
      <w:pPr>
        <w:spacing w:line="580" w:lineRule="exact"/>
        <w:rPr>
          <w:rFonts w:ascii="仿宋_GB2312" w:eastAsia="仿宋_GB2312" w:hAnsi="仿宋_GB2312" w:cs="仿宋_GB2312"/>
          <w:sz w:val="32"/>
          <w:szCs w:val="32"/>
        </w:rPr>
      </w:pPr>
    </w:p>
    <w:p w:rsidR="009F7154" w:rsidRDefault="00D72D18">
      <w:pPr>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百秩辉煌，叱咤风云，矢志兴邦。自南湖树帜，承传马列，披荆斩棘，革命有章。历尽艰辛，“三山”推倒，锦秀中华屹东方。人民赞，看神州大地，满目霞光。</w:t>
      </w:r>
    </w:p>
    <w:p w:rsidR="009F7154" w:rsidRDefault="00D72D18">
      <w:pPr>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新程远瞩高瞻，绘宏图齐心奔小康。赖中流砥柱，精英掌舵，创新发展，科学维纲。特色高扬，民心向党，破浪乘风续远航。同寰举，振复兴大业，迈步康庄。</w:t>
      </w:r>
    </w:p>
    <w:p w:rsidR="009F7154" w:rsidRDefault="009F7154">
      <w:pPr>
        <w:spacing w:line="580" w:lineRule="exact"/>
        <w:jc w:val="center"/>
        <w:rPr>
          <w:rFonts w:ascii="仿宋_GB2312" w:eastAsia="仿宋_GB2312" w:hAnsi="仿宋_GB2312" w:cs="仿宋_GB2312"/>
          <w:sz w:val="32"/>
          <w:szCs w:val="32"/>
        </w:rPr>
      </w:pPr>
    </w:p>
    <w:p w:rsidR="009F7154" w:rsidRDefault="00D72D18">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满江红·礼赞党百年华诞</w:t>
      </w:r>
    </w:p>
    <w:p w:rsidR="009F7154" w:rsidRDefault="00D72D18">
      <w:pPr>
        <w:spacing w:line="58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张永旺</w:t>
      </w:r>
    </w:p>
    <w:p w:rsidR="009F7154" w:rsidRDefault="009F7154">
      <w:pPr>
        <w:spacing w:line="580" w:lineRule="exact"/>
        <w:jc w:val="center"/>
        <w:rPr>
          <w:rFonts w:ascii="楷体_GB2312" w:eastAsia="楷体_GB2312" w:hAnsi="楷体_GB2312" w:cs="楷体_GB2312"/>
          <w:b/>
          <w:bCs/>
          <w:sz w:val="32"/>
          <w:szCs w:val="32"/>
        </w:rPr>
      </w:pPr>
    </w:p>
    <w:p w:rsidR="009F7154" w:rsidRDefault="00D72D18">
      <w:pPr>
        <w:keepNext/>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德里南湖①，路坎坷、百年跋涉。求解放、志鸿高远，壮怀激烈。井冈星火长征捷，延河指引驱倭屈。大决战、摧毁蒋王朝，“三山”②灭。</w:t>
      </w:r>
    </w:p>
    <w:p w:rsidR="009F7154" w:rsidRDefault="00D72D18">
      <w:pPr>
        <w:keepNext/>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五星猎，强国列。惊世界、炎黄悦。宏猷新革故，九域腾沸。特色神州龙虎跃，复兴民族书新页。再出发，现代化征程，同心越。</w:t>
      </w:r>
    </w:p>
    <w:p w:rsidR="009F7154" w:rsidRDefault="009F7154">
      <w:pPr>
        <w:keepNext/>
        <w:spacing w:line="580" w:lineRule="exact"/>
        <w:ind w:firstLineChars="300" w:firstLine="960"/>
        <w:rPr>
          <w:rFonts w:ascii="仿宋_GB2312" w:eastAsia="仿宋_GB2312" w:hAnsi="仿宋_GB2312" w:cs="仿宋_GB2312"/>
          <w:sz w:val="32"/>
          <w:szCs w:val="32"/>
        </w:rPr>
      </w:pPr>
    </w:p>
    <w:p w:rsidR="009F7154" w:rsidRDefault="00D72D18">
      <w:pPr>
        <w:keepNext/>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（注：①德里南湖：中共一大先在上海兴业路树德里召开，中途因上海法租界巡捕房密探突然闯入而被迫中断，后转移至嘉兴南湖续会，并宣告中国共产党成立。②“三山”：指中国共</w:t>
      </w:r>
      <w:r>
        <w:rPr>
          <w:rFonts w:ascii="仿宋_GB2312" w:eastAsia="仿宋_GB2312" w:hAnsi="仿宋_GB2312" w:cs="仿宋_GB2312" w:hint="eastAsia"/>
          <w:sz w:val="32"/>
          <w:szCs w:val="32"/>
        </w:rPr>
        <w:lastRenderedPageBreak/>
        <w:t>产党带领全国人民推翻了压在中国人民头上的三大敌人即帝国主义、封建主义、官僚资本主义。）</w:t>
      </w:r>
    </w:p>
    <w:p w:rsidR="009F7154" w:rsidRDefault="009F7154">
      <w:pPr>
        <w:keepNext/>
        <w:spacing w:line="580" w:lineRule="exact"/>
        <w:rPr>
          <w:rFonts w:ascii="仿宋_GB2312" w:eastAsia="仿宋_GB2312" w:hAnsi="仿宋_GB2312" w:cs="仿宋_GB2312"/>
          <w:sz w:val="32"/>
          <w:szCs w:val="32"/>
        </w:rPr>
      </w:pPr>
    </w:p>
    <w:p w:rsidR="009F7154" w:rsidRDefault="00D72D18">
      <w:pPr>
        <w:keepNext/>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古风·百年党旗别样红</w:t>
      </w:r>
    </w:p>
    <w:p w:rsidR="009F7154" w:rsidRDefault="00D72D18">
      <w:pPr>
        <w:keepNext/>
        <w:spacing w:line="58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唐友庆</w:t>
      </w:r>
    </w:p>
    <w:p w:rsidR="009F7154" w:rsidRDefault="009F7154">
      <w:pPr>
        <w:keepNext/>
        <w:spacing w:line="580" w:lineRule="exact"/>
        <w:jc w:val="center"/>
        <w:rPr>
          <w:rFonts w:ascii="楷体_GB2312" w:eastAsia="楷体_GB2312" w:hAnsi="楷体_GB2312" w:cs="楷体_GB2312"/>
          <w:b/>
          <w:bCs/>
          <w:sz w:val="32"/>
          <w:szCs w:val="32"/>
        </w:rPr>
      </w:pP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五中①擘画新标航，习总盛赞群英靓</w:t>
      </w:r>
      <w:r>
        <w:rPr>
          <w:rFonts w:ascii="仿宋_GB2312" w:eastAsia="仿宋_GB2312" w:hAnsi="仿宋_GB2312" w:cs="仿宋_GB2312" w:hint="eastAsia"/>
          <w:sz w:val="32"/>
          <w:szCs w:val="32"/>
          <w:vertAlign w:val="subscript"/>
        </w:rPr>
        <w:t>②</w:t>
      </w:r>
      <w:r>
        <w:rPr>
          <w:rFonts w:ascii="仿宋_GB2312" w:eastAsia="仿宋_GB2312" w:hAnsi="仿宋_GB2312" w:cs="仿宋_GB2312" w:hint="eastAsia"/>
          <w:sz w:val="32"/>
          <w:szCs w:val="32"/>
        </w:rPr>
        <w:t>。</w:t>
      </w: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牛年伊始惊雷频，新规</w:t>
      </w:r>
      <w:r>
        <w:rPr>
          <w:rFonts w:ascii="仿宋_GB2312" w:eastAsia="仿宋_GB2312" w:hAnsi="仿宋_GB2312" w:cs="仿宋_GB2312" w:hint="eastAsia"/>
          <w:sz w:val="32"/>
          <w:szCs w:val="32"/>
          <w:vertAlign w:val="subscript"/>
        </w:rPr>
        <w:t>③</w:t>
      </w:r>
      <w:r>
        <w:rPr>
          <w:rFonts w:ascii="仿宋_GB2312" w:eastAsia="仿宋_GB2312" w:hAnsi="仿宋_GB2312" w:cs="仿宋_GB2312" w:hint="eastAsia"/>
          <w:sz w:val="32"/>
          <w:szCs w:val="32"/>
        </w:rPr>
        <w:t>开局春潮旺。</w:t>
      </w: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民敬百业日新异，国强万家和致祥。</w:t>
      </w: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百年党旗别样红，引领巨轮续华章。</w:t>
      </w:r>
    </w:p>
    <w:p w:rsidR="009F7154" w:rsidRDefault="00D72D18">
      <w:pPr>
        <w:keepNext/>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（注：①五中：指十九届五中全会。②习总盛赞群英靓：指习总书记2021年元旦贺词中盛赞平凡铸就伟大，英雄来自人民，每个人都了不起！向所有平凡的英雄致敬！③新规：指十四五规划《建议》。）</w:t>
      </w:r>
    </w:p>
    <w:p w:rsidR="009F7154" w:rsidRDefault="00D72D18">
      <w:pPr>
        <w:keepNext/>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架桥</w:t>
      </w:r>
    </w:p>
    <w:p w:rsidR="009F7154" w:rsidRDefault="00D72D18">
      <w:pPr>
        <w:keepNext/>
        <w:spacing w:line="58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刘桂平</w:t>
      </w:r>
    </w:p>
    <w:p w:rsidR="009F7154" w:rsidRDefault="009F7154">
      <w:pPr>
        <w:keepNext/>
        <w:spacing w:line="580" w:lineRule="exact"/>
        <w:jc w:val="center"/>
        <w:rPr>
          <w:rFonts w:ascii="楷体_GB2312" w:eastAsia="楷体_GB2312" w:hAnsi="楷体_GB2312" w:cs="楷体_GB2312"/>
          <w:b/>
          <w:bCs/>
          <w:sz w:val="32"/>
          <w:szCs w:val="32"/>
        </w:rPr>
      </w:pP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“五老”一生风格高，为国为家付辛劳。</w:t>
      </w: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退休之后再上岗，又为下代架起桥。</w:t>
      </w: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学子走上树人桥，传统美德弘扬好。</w:t>
      </w: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沃土培育栋梁材，精彩人生根基牢。</w:t>
      </w: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留守生走上关爱桥，代理家长忘年交。</w:t>
      </w: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亲情温暖孤寂心，自信之花分外娇。</w:t>
      </w: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“五老”善行出新招，平台搭建架起桥。</w:t>
      </w: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老少共筑中国梦，未来美好咱打造。</w:t>
      </w: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贫困生走上希望</w:t>
      </w:r>
      <w:bookmarkStart w:id="0" w:name="_GoBack"/>
      <w:bookmarkEnd w:id="0"/>
      <w:r>
        <w:rPr>
          <w:rFonts w:ascii="仿宋_GB2312" w:eastAsia="仿宋_GB2312" w:hAnsi="仿宋_GB2312" w:cs="仿宋_GB2312" w:hint="eastAsia"/>
          <w:sz w:val="32"/>
          <w:szCs w:val="32"/>
        </w:rPr>
        <w:t>桥，雪里送炭阳光照。</w:t>
      </w: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真情结对有帮扶，圆梦路上无困扰。</w:t>
      </w: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孩子走上启智桥，指路明灯亮通道。</w:t>
      </w: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迷途知返把头回，春风化雨润新苗。</w:t>
      </w: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青少年走上连心桥，大手小手牵牢靠。</w:t>
      </w:r>
    </w:p>
    <w:p w:rsidR="009F7154" w:rsidRDefault="00D72D18">
      <w:pPr>
        <w:keepNext/>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老少共唱和谐曲，童心未泯永不老。</w:t>
      </w:r>
    </w:p>
    <w:p w:rsidR="009F7154" w:rsidRDefault="009F7154">
      <w:pPr>
        <w:keepNext/>
        <w:spacing w:line="580" w:lineRule="exact"/>
        <w:rPr>
          <w:rFonts w:ascii="仿宋_GB2312" w:eastAsia="仿宋_GB2312" w:hAnsi="仿宋_GB2312" w:cs="仿宋_GB2312"/>
          <w:sz w:val="32"/>
          <w:szCs w:val="32"/>
        </w:rPr>
      </w:pPr>
    </w:p>
    <w:p w:rsidR="009F7154" w:rsidRDefault="009F7154">
      <w:pPr>
        <w:keepNext/>
        <w:spacing w:line="580" w:lineRule="exact"/>
        <w:rPr>
          <w:rFonts w:ascii="仿宋_GB2312" w:eastAsia="仿宋_GB2312" w:hAnsi="仿宋_GB2312" w:cs="仿宋_GB2312"/>
          <w:sz w:val="32"/>
          <w:szCs w:val="32"/>
        </w:rPr>
      </w:pPr>
    </w:p>
    <w:p w:rsidR="009F7154" w:rsidRDefault="009F7154">
      <w:pPr>
        <w:keepNext/>
        <w:spacing w:line="520" w:lineRule="exact"/>
        <w:rPr>
          <w:rFonts w:ascii="仿宋_GB2312" w:eastAsia="仿宋_GB2312" w:hAnsi="宋体"/>
          <w:b/>
          <w:color w:val="000000"/>
          <w:sz w:val="32"/>
          <w:szCs w:val="32"/>
        </w:rPr>
      </w:pPr>
    </w:p>
    <w:p w:rsidR="009F7154" w:rsidRDefault="009F7154">
      <w:pPr>
        <w:keepNext/>
        <w:pBdr>
          <w:bottom w:val="single" w:sz="6" w:space="1" w:color="auto"/>
        </w:pBdr>
        <w:spacing w:line="240" w:lineRule="exact"/>
        <w:rPr>
          <w:rFonts w:ascii="仿宋_GB2312" w:eastAsia="仿宋_GB2312"/>
          <w:color w:val="000000"/>
        </w:rPr>
      </w:pPr>
    </w:p>
    <w:p w:rsidR="009F7154" w:rsidRDefault="00D72D18">
      <w:pPr>
        <w:keepNext/>
        <w:spacing w:line="360" w:lineRule="exact"/>
        <w:rPr>
          <w:rFonts w:ascii="宋体"/>
          <w:color w:val="000000"/>
          <w:sz w:val="24"/>
        </w:rPr>
      </w:pPr>
      <w:r>
        <w:rPr>
          <w:rFonts w:ascii="宋体" w:hAnsi="宋体" w:hint="eastAsia"/>
          <w:color w:val="000000"/>
          <w:sz w:val="24"/>
        </w:rPr>
        <w:t>地址：海安市曙光西路</w:t>
      </w:r>
      <w:r>
        <w:rPr>
          <w:rFonts w:ascii="宋体" w:hAnsi="宋体"/>
          <w:color w:val="000000"/>
          <w:sz w:val="24"/>
        </w:rPr>
        <w:t>8</w:t>
      </w:r>
      <w:r>
        <w:rPr>
          <w:rFonts w:ascii="宋体" w:hAnsi="宋体" w:hint="eastAsia"/>
          <w:color w:val="000000"/>
          <w:sz w:val="24"/>
        </w:rPr>
        <w:t>号（海安市老干部大学综合大楼</w:t>
      </w:r>
      <w:r>
        <w:rPr>
          <w:rFonts w:ascii="宋体" w:hAnsi="宋体"/>
          <w:color w:val="000000"/>
          <w:sz w:val="24"/>
        </w:rPr>
        <w:t>8</w:t>
      </w:r>
      <w:r>
        <w:rPr>
          <w:rFonts w:ascii="宋体" w:hAnsi="宋体" w:hint="eastAsia"/>
          <w:color w:val="000000"/>
          <w:sz w:val="24"/>
        </w:rPr>
        <w:t>楼）</w:t>
      </w:r>
    </w:p>
    <w:p w:rsidR="009F7154" w:rsidRDefault="00D72D18">
      <w:pPr>
        <w:keepNext/>
        <w:pBdr>
          <w:bottom w:val="single" w:sz="6" w:space="1" w:color="auto"/>
        </w:pBdr>
        <w:spacing w:line="360" w:lineRule="exact"/>
        <w:rPr>
          <w:rFonts w:ascii="宋体"/>
          <w:color w:val="000000"/>
          <w:sz w:val="24"/>
        </w:rPr>
      </w:pPr>
      <w:r>
        <w:rPr>
          <w:rFonts w:ascii="宋体" w:hAnsi="宋体" w:hint="eastAsia"/>
          <w:color w:val="000000"/>
          <w:sz w:val="24"/>
        </w:rPr>
        <w:t>电话：</w:t>
      </w:r>
      <w:r>
        <w:rPr>
          <w:rFonts w:ascii="宋体" w:hAnsi="宋体"/>
          <w:color w:val="000000"/>
          <w:sz w:val="24"/>
        </w:rPr>
        <w:t>88813907QQ</w:t>
      </w:r>
      <w:r>
        <w:rPr>
          <w:rFonts w:ascii="宋体" w:hAnsi="宋体" w:hint="eastAsia"/>
          <w:color w:val="000000"/>
          <w:sz w:val="24"/>
        </w:rPr>
        <w:t>：</w:t>
      </w:r>
      <w:r>
        <w:rPr>
          <w:rFonts w:ascii="宋体" w:hAnsi="宋体"/>
          <w:color w:val="000000"/>
          <w:sz w:val="24"/>
        </w:rPr>
        <w:t>2750536480</w:t>
      </w:r>
      <w:r>
        <w:rPr>
          <w:rFonts w:ascii="宋体" w:hAnsi="宋体" w:hint="eastAsia"/>
          <w:color w:val="000000"/>
          <w:sz w:val="24"/>
        </w:rPr>
        <w:t>邮箱：</w:t>
      </w:r>
      <w:hyperlink r:id="rId7" w:history="1">
        <w:r>
          <w:rPr>
            <w:rStyle w:val="a5"/>
            <w:rFonts w:ascii="宋体" w:hAnsi="宋体"/>
            <w:color w:val="000000"/>
            <w:sz w:val="24"/>
          </w:rPr>
          <w:t>88093198@163.com</w:t>
        </w:r>
      </w:hyperlink>
    </w:p>
    <w:p w:rsidR="009F7154" w:rsidRDefault="00D72D18">
      <w:pPr>
        <w:keepNext/>
        <w:pBdr>
          <w:bottom w:val="single" w:sz="6" w:space="1" w:color="auto"/>
        </w:pBdr>
        <w:spacing w:line="360" w:lineRule="exact"/>
        <w:jc w:val="left"/>
        <w:rPr>
          <w:rFonts w:ascii="仿宋_GB2312" w:eastAsia="仿宋_GB2312" w:hAnsi="仿宋_GB2312" w:cs="仿宋_GB2312"/>
          <w:sz w:val="32"/>
          <w:szCs w:val="32"/>
        </w:rPr>
      </w:pPr>
      <w:r>
        <w:rPr>
          <w:rFonts w:ascii="宋体" w:hAnsi="宋体" w:hint="eastAsia"/>
          <w:color w:val="000000"/>
          <w:sz w:val="24"/>
        </w:rPr>
        <w:t>责任编辑：陈强</w:t>
      </w:r>
      <w:r w:rsidR="005B0F02">
        <w:rPr>
          <w:rFonts w:ascii="宋体" w:hAnsi="宋体" w:hint="eastAsia"/>
          <w:color w:val="000000"/>
          <w:sz w:val="24"/>
        </w:rPr>
        <w:t xml:space="preserve">   </w:t>
      </w:r>
      <w:r>
        <w:rPr>
          <w:rFonts w:ascii="宋体" w:hAnsi="宋体" w:hint="eastAsia"/>
          <w:color w:val="000000"/>
          <w:sz w:val="24"/>
        </w:rPr>
        <w:t>顾兴余</w:t>
      </w:r>
      <w:r w:rsidR="005B0F02">
        <w:rPr>
          <w:rFonts w:ascii="宋体" w:hAnsi="宋体" w:hint="eastAsia"/>
          <w:color w:val="000000"/>
          <w:sz w:val="24"/>
        </w:rPr>
        <w:t xml:space="preserve">   </w:t>
      </w:r>
      <w:r>
        <w:rPr>
          <w:rFonts w:ascii="宋体" w:hAnsi="宋体" w:hint="eastAsia"/>
          <w:color w:val="000000"/>
          <w:sz w:val="24"/>
        </w:rPr>
        <w:t>准印证号：</w:t>
      </w:r>
      <w:r>
        <w:rPr>
          <w:rFonts w:ascii="宋体" w:hAnsi="宋体"/>
          <w:color w:val="000000"/>
          <w:sz w:val="24"/>
        </w:rPr>
        <w:t>054</w:t>
      </w:r>
    </w:p>
    <w:sectPr w:rsidR="009F7154" w:rsidSect="009F7154">
      <w:footerReference w:type="default" r:id="rId8"/>
      <w:pgSz w:w="11906" w:h="16838"/>
      <w:pgMar w:top="1701" w:right="1701" w:bottom="1701" w:left="1701" w:header="1247" w:footer="141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10A" w:rsidRDefault="0080610A" w:rsidP="009F7154">
      <w:r>
        <w:separator/>
      </w:r>
    </w:p>
  </w:endnote>
  <w:endnote w:type="continuationSeparator" w:id="1">
    <w:p w:rsidR="0080610A" w:rsidRDefault="0080610A" w:rsidP="009F71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3312"/>
    </w:sdtPr>
    <w:sdtEndPr>
      <w:rPr>
        <w:rFonts w:asciiTheme="minorEastAsia" w:eastAsiaTheme="minorEastAsia" w:hAnsiTheme="minorEastAsia" w:cstheme="minorEastAsia" w:hint="eastAsia"/>
        <w:sz w:val="28"/>
        <w:szCs w:val="28"/>
      </w:rPr>
    </w:sdtEndPr>
    <w:sdtContent>
      <w:p w:rsidR="009F7154" w:rsidRDefault="00F111D1">
        <w:pPr>
          <w:pStyle w:val="a3"/>
          <w:jc w:val="center"/>
          <w:rPr>
            <w:rFonts w:asciiTheme="minorEastAsia" w:eastAsiaTheme="minorEastAsia" w:hAnsiTheme="minorEastAsia" w:cstheme="minorEastAsia"/>
            <w:sz w:val="28"/>
            <w:szCs w:val="28"/>
          </w:rPr>
        </w:pPr>
        <w:r w:rsidRPr="00F111D1">
          <w:rPr>
            <w:rFonts w:asciiTheme="minorEastAsia" w:eastAsiaTheme="minorEastAsia" w:hAnsiTheme="minorEastAsia" w:cstheme="minorEastAsia" w:hint="eastAsia"/>
            <w:sz w:val="28"/>
            <w:szCs w:val="28"/>
          </w:rPr>
          <w:fldChar w:fldCharType="begin"/>
        </w:r>
        <w:r w:rsidR="00D72D18">
          <w:rPr>
            <w:rFonts w:asciiTheme="minorEastAsia" w:eastAsiaTheme="minorEastAsia" w:hAnsiTheme="minorEastAsia" w:cstheme="minorEastAsia" w:hint="eastAsia"/>
            <w:sz w:val="28"/>
            <w:szCs w:val="28"/>
          </w:rPr>
          <w:instrText xml:space="preserve"> PAGE   \* MERGEFORMAT </w:instrText>
        </w:r>
        <w:r w:rsidRPr="00F111D1">
          <w:rPr>
            <w:rFonts w:asciiTheme="minorEastAsia" w:eastAsiaTheme="minorEastAsia" w:hAnsiTheme="minorEastAsia" w:cstheme="minorEastAsia" w:hint="eastAsia"/>
            <w:sz w:val="28"/>
            <w:szCs w:val="28"/>
          </w:rPr>
          <w:fldChar w:fldCharType="separate"/>
        </w:r>
        <w:r w:rsidR="005375DC" w:rsidRPr="005375DC">
          <w:rPr>
            <w:rFonts w:asciiTheme="minorEastAsia" w:eastAsiaTheme="minorEastAsia" w:hAnsiTheme="minorEastAsia" w:cstheme="minorEastAsia"/>
            <w:noProof/>
            <w:sz w:val="28"/>
            <w:szCs w:val="28"/>
            <w:lang w:val="zh-CN"/>
          </w:rPr>
          <w:t>5</w:t>
        </w:r>
        <w:r>
          <w:rPr>
            <w:rFonts w:asciiTheme="minorEastAsia" w:eastAsiaTheme="minorEastAsia" w:hAnsiTheme="minorEastAsia" w:cstheme="minorEastAsia" w:hint="eastAsia"/>
            <w:sz w:val="28"/>
            <w:szCs w:val="28"/>
            <w:lang w:val="zh-CN"/>
          </w:rPr>
          <w:fldChar w:fldCharType="end"/>
        </w:r>
      </w:p>
    </w:sdtContent>
  </w:sdt>
  <w:p w:rsidR="009F7154" w:rsidRDefault="009F715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10A" w:rsidRDefault="0080610A" w:rsidP="009F7154">
      <w:r>
        <w:separator/>
      </w:r>
    </w:p>
  </w:footnote>
  <w:footnote w:type="continuationSeparator" w:id="1">
    <w:p w:rsidR="0080610A" w:rsidRDefault="0080610A" w:rsidP="009F71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5AF"/>
    <w:rsid w:val="001005AF"/>
    <w:rsid w:val="001F65A3"/>
    <w:rsid w:val="003E687A"/>
    <w:rsid w:val="005375DC"/>
    <w:rsid w:val="00575EC5"/>
    <w:rsid w:val="00577E41"/>
    <w:rsid w:val="005B0F02"/>
    <w:rsid w:val="0080610A"/>
    <w:rsid w:val="008B3FFB"/>
    <w:rsid w:val="009F7154"/>
    <w:rsid w:val="00A033CD"/>
    <w:rsid w:val="00AB50C7"/>
    <w:rsid w:val="00D72D18"/>
    <w:rsid w:val="00F111D1"/>
    <w:rsid w:val="0C2F7F72"/>
    <w:rsid w:val="12FA3A07"/>
    <w:rsid w:val="431C567C"/>
    <w:rsid w:val="480F26B7"/>
    <w:rsid w:val="6D4248D2"/>
    <w:rsid w:val="6E6307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54"/>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F715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F7154"/>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qFormat/>
    <w:rsid w:val="009F7154"/>
    <w:rPr>
      <w:rFonts w:ascii="微软雅黑" w:eastAsia="微软雅黑" w:hAnsi="微软雅黑" w:cs="微软雅黑"/>
      <w:color w:val="666666"/>
      <w:u w:val="none"/>
    </w:rPr>
  </w:style>
  <w:style w:type="character" w:customStyle="1" w:styleId="Char0">
    <w:name w:val="页眉 Char"/>
    <w:basedOn w:val="a0"/>
    <w:link w:val="a4"/>
    <w:uiPriority w:val="99"/>
    <w:semiHidden/>
    <w:qFormat/>
    <w:rsid w:val="009F7154"/>
    <w:rPr>
      <w:rFonts w:ascii="Calibri" w:eastAsia="宋体" w:hAnsi="Calibri" w:cs="Times New Roman"/>
      <w:sz w:val="18"/>
      <w:szCs w:val="18"/>
    </w:rPr>
  </w:style>
  <w:style w:type="character" w:customStyle="1" w:styleId="Char">
    <w:name w:val="页脚 Char"/>
    <w:basedOn w:val="a0"/>
    <w:link w:val="a3"/>
    <w:uiPriority w:val="99"/>
    <w:qFormat/>
    <w:rsid w:val="009F7154"/>
    <w:rPr>
      <w:rFonts w:ascii="Calibri" w:eastAsia="宋体" w:hAnsi="Calibri" w:cs="Times New Roman"/>
      <w:sz w:val="18"/>
      <w:szCs w:val="18"/>
    </w:rPr>
  </w:style>
  <w:style w:type="paragraph" w:styleId="a6">
    <w:name w:val="Balloon Text"/>
    <w:basedOn w:val="a"/>
    <w:link w:val="Char1"/>
    <w:uiPriority w:val="99"/>
    <w:semiHidden/>
    <w:unhideWhenUsed/>
    <w:rsid w:val="005B0F02"/>
    <w:rPr>
      <w:sz w:val="18"/>
      <w:szCs w:val="18"/>
    </w:rPr>
  </w:style>
  <w:style w:type="character" w:customStyle="1" w:styleId="Char1">
    <w:name w:val="批注框文本 Char"/>
    <w:basedOn w:val="a0"/>
    <w:link w:val="a6"/>
    <w:uiPriority w:val="99"/>
    <w:semiHidden/>
    <w:rsid w:val="005B0F02"/>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88093198@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1558</Words>
  <Characters>8884</Characters>
  <Application>Microsoft Office Word</Application>
  <DocSecurity>0</DocSecurity>
  <Lines>74</Lines>
  <Paragraphs>20</Paragraphs>
  <ScaleCrop>false</ScaleCrop>
  <Company>微软中国</Company>
  <LinksUpToDate>false</LinksUpToDate>
  <CharactersWithSpaces>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cp:revision>
  <cp:lastPrinted>2021-04-30T01:35:00Z</cp:lastPrinted>
  <dcterms:created xsi:type="dcterms:W3CDTF">2021-04-30T01:14:00Z</dcterms:created>
  <dcterms:modified xsi:type="dcterms:W3CDTF">2021-05-06T02:35:00Z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A5B85C7A1B634566899DA1E5D750A13C</vt:lpwstr>
  </property>
</Properties>
</file>